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F7" w:rsidRPr="00281D6B" w:rsidRDefault="008672F7" w:rsidP="00F97433">
      <w:pPr>
        <w:jc w:val="center"/>
        <w:rPr>
          <w:sz w:val="26"/>
          <w:szCs w:val="26"/>
        </w:rPr>
      </w:pPr>
      <w:bookmarkStart w:id="0" w:name="_GoBack"/>
      <w:bookmarkEnd w:id="0"/>
      <w:r w:rsidRPr="00281D6B">
        <w:rPr>
          <w:sz w:val="26"/>
          <w:szCs w:val="26"/>
        </w:rPr>
        <w:t>МИНИСТЕРСТВО ЗДРАВООХРАНЕНИЯ РЕСПУБЛИКИ БЕЛАРУСЬ</w:t>
      </w:r>
    </w:p>
    <w:p w:rsidR="008672F7" w:rsidRPr="00281D6B" w:rsidRDefault="008672F7" w:rsidP="00F97433">
      <w:pPr>
        <w:jc w:val="center"/>
        <w:rPr>
          <w:sz w:val="26"/>
          <w:szCs w:val="26"/>
        </w:rPr>
      </w:pPr>
      <w:r w:rsidRPr="00281D6B">
        <w:rPr>
          <w:sz w:val="26"/>
          <w:szCs w:val="26"/>
        </w:rPr>
        <w:t>УЧРЕЖДЕНИЕ ОБРАЗОВАНИЯ</w:t>
      </w:r>
    </w:p>
    <w:p w:rsidR="008672F7" w:rsidRPr="00281D6B" w:rsidRDefault="008672F7" w:rsidP="00F97433">
      <w:pPr>
        <w:jc w:val="center"/>
        <w:rPr>
          <w:sz w:val="26"/>
          <w:szCs w:val="26"/>
        </w:rPr>
      </w:pPr>
      <w:r w:rsidRPr="00281D6B">
        <w:rPr>
          <w:sz w:val="26"/>
          <w:szCs w:val="26"/>
        </w:rPr>
        <w:t>«БЕЛОРУССКИЙ ГОСУДАРСТВЕННЫЙ МЕДИЦИНСКИЙ УНИВЕРСИТЕТ»</w:t>
      </w:r>
    </w:p>
    <w:p w:rsidR="008672F7" w:rsidRPr="00F97433" w:rsidRDefault="008672F7" w:rsidP="00F97433">
      <w:pPr>
        <w:rPr>
          <w:sz w:val="28"/>
          <w:szCs w:val="28"/>
        </w:rPr>
      </w:pPr>
    </w:p>
    <w:p w:rsidR="008672F7" w:rsidRPr="00FA0CB9" w:rsidRDefault="008672F7" w:rsidP="00F97433">
      <w:pPr>
        <w:rPr>
          <w:sz w:val="28"/>
          <w:szCs w:val="28"/>
        </w:rPr>
      </w:pPr>
      <w:r w:rsidRPr="00FA0CB9">
        <w:rPr>
          <w:sz w:val="28"/>
          <w:szCs w:val="28"/>
        </w:rPr>
        <w:t>СОГЛАСОВАНО</w:t>
      </w:r>
    </w:p>
    <w:p w:rsidR="008672F7" w:rsidRPr="00FA0CB9" w:rsidRDefault="008672F7" w:rsidP="00F97433">
      <w:pPr>
        <w:rPr>
          <w:sz w:val="28"/>
          <w:szCs w:val="28"/>
        </w:rPr>
      </w:pPr>
    </w:p>
    <w:p w:rsidR="008672F7" w:rsidRPr="00FA0CB9" w:rsidRDefault="008672F7" w:rsidP="00F97433">
      <w:pPr>
        <w:rPr>
          <w:sz w:val="28"/>
          <w:szCs w:val="28"/>
        </w:rPr>
      </w:pPr>
      <w:r w:rsidRPr="00FA0CB9">
        <w:rPr>
          <w:sz w:val="28"/>
          <w:szCs w:val="28"/>
        </w:rPr>
        <w:t>Главный врач ________________________</w:t>
      </w:r>
    </w:p>
    <w:p w:rsidR="008672F7" w:rsidRPr="00FA0CB9" w:rsidRDefault="008672F7" w:rsidP="00F97433">
      <w:pPr>
        <w:rPr>
          <w:sz w:val="22"/>
          <w:szCs w:val="28"/>
        </w:rPr>
      </w:pPr>
      <w:r w:rsidRPr="00FA0CB9">
        <w:rPr>
          <w:sz w:val="28"/>
          <w:szCs w:val="28"/>
        </w:rPr>
        <w:t xml:space="preserve">                                     </w:t>
      </w:r>
      <w:r w:rsidRPr="00FA0CB9">
        <w:rPr>
          <w:sz w:val="22"/>
          <w:szCs w:val="28"/>
        </w:rPr>
        <w:t>(</w:t>
      </w:r>
      <w:r w:rsidR="00F97433" w:rsidRPr="00FA0CB9">
        <w:rPr>
          <w:sz w:val="22"/>
          <w:szCs w:val="28"/>
        </w:rPr>
        <w:t>б</w:t>
      </w:r>
      <w:r w:rsidRPr="00FA0CB9">
        <w:rPr>
          <w:sz w:val="22"/>
          <w:szCs w:val="28"/>
        </w:rPr>
        <w:t>аза интернатуры)</w:t>
      </w:r>
    </w:p>
    <w:p w:rsidR="008672F7" w:rsidRPr="00FA0CB9" w:rsidRDefault="008672F7" w:rsidP="00F97433">
      <w:pPr>
        <w:rPr>
          <w:sz w:val="28"/>
          <w:szCs w:val="28"/>
        </w:rPr>
      </w:pPr>
      <w:r w:rsidRPr="00FA0CB9">
        <w:rPr>
          <w:sz w:val="28"/>
          <w:szCs w:val="28"/>
        </w:rPr>
        <w:t>__________    _______________</w:t>
      </w:r>
    </w:p>
    <w:p w:rsidR="008672F7" w:rsidRPr="00FA0CB9" w:rsidRDefault="00F97433" w:rsidP="00F97433">
      <w:pPr>
        <w:rPr>
          <w:sz w:val="22"/>
          <w:szCs w:val="28"/>
        </w:rPr>
      </w:pPr>
      <w:r w:rsidRPr="00FA0CB9">
        <w:rPr>
          <w:sz w:val="22"/>
          <w:szCs w:val="28"/>
        </w:rPr>
        <w:t xml:space="preserve"> </w:t>
      </w:r>
      <w:r w:rsidR="008672F7" w:rsidRPr="00FA0CB9">
        <w:rPr>
          <w:sz w:val="22"/>
          <w:szCs w:val="28"/>
        </w:rPr>
        <w:t xml:space="preserve"> </w:t>
      </w:r>
      <w:r w:rsidRPr="00FA0CB9">
        <w:rPr>
          <w:sz w:val="22"/>
          <w:szCs w:val="28"/>
        </w:rPr>
        <w:t xml:space="preserve">  </w:t>
      </w:r>
      <w:r w:rsidR="008672F7" w:rsidRPr="00FA0CB9">
        <w:rPr>
          <w:sz w:val="22"/>
          <w:szCs w:val="28"/>
        </w:rPr>
        <w:t>(подпись)</w:t>
      </w:r>
      <w:r w:rsidRPr="00FA0CB9">
        <w:rPr>
          <w:sz w:val="22"/>
          <w:szCs w:val="28"/>
        </w:rPr>
        <w:t xml:space="preserve"> </w:t>
      </w:r>
      <w:r w:rsidR="008672F7" w:rsidRPr="00FA0CB9">
        <w:rPr>
          <w:sz w:val="22"/>
          <w:szCs w:val="28"/>
        </w:rPr>
        <w:t xml:space="preserve">         </w:t>
      </w:r>
      <w:r w:rsidRPr="00FA0CB9">
        <w:rPr>
          <w:sz w:val="22"/>
          <w:szCs w:val="28"/>
        </w:rPr>
        <w:t xml:space="preserve">           </w:t>
      </w:r>
      <w:r w:rsidR="008672F7" w:rsidRPr="00FA0CB9">
        <w:rPr>
          <w:sz w:val="22"/>
          <w:szCs w:val="28"/>
        </w:rPr>
        <w:t xml:space="preserve">   (ФИО)</w:t>
      </w:r>
    </w:p>
    <w:p w:rsidR="008672F7" w:rsidRPr="00FA0CB9" w:rsidRDefault="008672F7" w:rsidP="00F97433">
      <w:pPr>
        <w:rPr>
          <w:sz w:val="28"/>
          <w:szCs w:val="28"/>
        </w:rPr>
      </w:pPr>
    </w:p>
    <w:p w:rsidR="008672F7" w:rsidRPr="00FA0CB9" w:rsidRDefault="008672F7" w:rsidP="00F97433">
      <w:pPr>
        <w:rPr>
          <w:sz w:val="28"/>
          <w:szCs w:val="28"/>
        </w:rPr>
      </w:pPr>
      <w:r w:rsidRPr="00FA0CB9">
        <w:rPr>
          <w:sz w:val="28"/>
          <w:szCs w:val="28"/>
        </w:rPr>
        <w:t>_________.20____</w:t>
      </w:r>
    </w:p>
    <w:p w:rsidR="008672F7" w:rsidRPr="00FA0CB9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  <w:r w:rsidRPr="00FA0CB9">
        <w:rPr>
          <w:sz w:val="28"/>
          <w:szCs w:val="28"/>
        </w:rPr>
        <w:t>МП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0C2B92" w:rsidRDefault="008672F7" w:rsidP="00F97433">
      <w:pPr>
        <w:jc w:val="center"/>
        <w:rPr>
          <w:b/>
          <w:sz w:val="28"/>
          <w:szCs w:val="28"/>
        </w:rPr>
      </w:pPr>
      <w:r w:rsidRPr="000C2B92">
        <w:rPr>
          <w:b/>
          <w:sz w:val="28"/>
          <w:szCs w:val="28"/>
        </w:rPr>
        <w:t>ДНЕВНИК</w:t>
      </w:r>
    </w:p>
    <w:p w:rsidR="008672F7" w:rsidRPr="000C2B92" w:rsidRDefault="008672F7" w:rsidP="00F97433">
      <w:pPr>
        <w:jc w:val="center"/>
        <w:rPr>
          <w:b/>
          <w:sz w:val="28"/>
          <w:szCs w:val="28"/>
        </w:rPr>
      </w:pPr>
      <w:r w:rsidRPr="000C2B92">
        <w:rPr>
          <w:b/>
          <w:sz w:val="28"/>
          <w:szCs w:val="28"/>
        </w:rPr>
        <w:t>врача-интерна</w:t>
      </w:r>
    </w:p>
    <w:p w:rsidR="008672F7" w:rsidRPr="00F97433" w:rsidRDefault="008672F7" w:rsidP="00F97433">
      <w:pPr>
        <w:jc w:val="center"/>
        <w:rPr>
          <w:b/>
          <w:sz w:val="28"/>
          <w:szCs w:val="28"/>
        </w:rPr>
      </w:pPr>
      <w:r w:rsidRPr="000C2B92">
        <w:rPr>
          <w:b/>
          <w:sz w:val="28"/>
          <w:szCs w:val="28"/>
        </w:rPr>
        <w:t>по специальности</w:t>
      </w:r>
      <w:r w:rsidRPr="00F97433">
        <w:rPr>
          <w:b/>
          <w:sz w:val="28"/>
          <w:szCs w:val="28"/>
        </w:rPr>
        <w:t xml:space="preserve"> «</w:t>
      </w:r>
      <w:r w:rsidR="00F97433" w:rsidRPr="00F97433">
        <w:rPr>
          <w:b/>
          <w:sz w:val="28"/>
          <w:szCs w:val="28"/>
        </w:rPr>
        <w:t>Лабораторные исследования</w:t>
      </w:r>
      <w:r w:rsidRPr="00F97433">
        <w:rPr>
          <w:b/>
          <w:sz w:val="28"/>
          <w:szCs w:val="28"/>
        </w:rPr>
        <w:t>»</w:t>
      </w:r>
    </w:p>
    <w:p w:rsidR="00F97433" w:rsidRDefault="00F97433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________________________________________________________________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Ф.И.О. врача-интерна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________________________________________________________________</w:t>
      </w:r>
    </w:p>
    <w:p w:rsidR="008672F7" w:rsidRPr="00F97433" w:rsidRDefault="00F97433" w:rsidP="00F97433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8672F7" w:rsidRPr="00F97433">
        <w:rPr>
          <w:sz w:val="28"/>
          <w:szCs w:val="28"/>
        </w:rPr>
        <w:t>аза интернатуры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  <w:r w:rsidRPr="00F97433">
        <w:rPr>
          <w:sz w:val="28"/>
          <w:szCs w:val="28"/>
        </w:rPr>
        <w:t>Дата начала интернатуры:         «____» ________________20 __ г.</w:t>
      </w:r>
    </w:p>
    <w:p w:rsidR="008672F7" w:rsidRPr="00F97433" w:rsidRDefault="008672F7" w:rsidP="00F97433">
      <w:pPr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  <w:r w:rsidRPr="00F97433">
        <w:rPr>
          <w:sz w:val="28"/>
          <w:szCs w:val="28"/>
        </w:rPr>
        <w:t>Дата окончания интернатуры:   «____» ________________20 __ г.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  <w:r w:rsidRPr="00F97433">
        <w:rPr>
          <w:sz w:val="28"/>
          <w:szCs w:val="28"/>
        </w:rPr>
        <w:t>________________________________________________________________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 xml:space="preserve">Ф.И.О. руководителя врача-интерна  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________________________________________________________________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Ф.И.О. руководителя базы интернатуры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________________________________________________________________</w:t>
      </w: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 xml:space="preserve">Ф.И.О. методического руководителя интернатуры  </w:t>
      </w:r>
    </w:p>
    <w:p w:rsidR="008672F7" w:rsidRPr="00F97433" w:rsidRDefault="008672F7" w:rsidP="00F97433">
      <w:pPr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</w:p>
    <w:p w:rsidR="008672F7" w:rsidRPr="00F97433" w:rsidRDefault="008672F7" w:rsidP="00F97433">
      <w:pPr>
        <w:rPr>
          <w:sz w:val="28"/>
          <w:szCs w:val="28"/>
        </w:rPr>
      </w:pPr>
    </w:p>
    <w:p w:rsidR="008672F7" w:rsidRPr="00F97433" w:rsidRDefault="008672F7" w:rsidP="00F97433">
      <w:pPr>
        <w:jc w:val="center"/>
        <w:rPr>
          <w:sz w:val="28"/>
          <w:szCs w:val="28"/>
        </w:rPr>
      </w:pPr>
      <w:r w:rsidRPr="00F97433">
        <w:rPr>
          <w:sz w:val="28"/>
          <w:szCs w:val="28"/>
        </w:rPr>
        <w:t>Минск 20 _____</w:t>
      </w:r>
    </w:p>
    <w:p w:rsidR="008672F7" w:rsidRPr="00F97433" w:rsidRDefault="008672F7" w:rsidP="008672F7">
      <w:pPr>
        <w:ind w:firstLine="708"/>
        <w:jc w:val="both"/>
        <w:rPr>
          <w:sz w:val="28"/>
          <w:szCs w:val="28"/>
        </w:rPr>
      </w:pPr>
    </w:p>
    <w:p w:rsidR="008672F7" w:rsidRPr="002125B6" w:rsidRDefault="008672F7" w:rsidP="008672F7">
      <w:pPr>
        <w:jc w:val="both"/>
        <w:rPr>
          <w:b/>
          <w:sz w:val="28"/>
          <w:szCs w:val="28"/>
        </w:rPr>
      </w:pPr>
      <w:r w:rsidRPr="002125B6">
        <w:rPr>
          <w:b/>
          <w:sz w:val="28"/>
          <w:szCs w:val="28"/>
        </w:rPr>
        <w:lastRenderedPageBreak/>
        <w:t xml:space="preserve">Авторы: </w:t>
      </w:r>
    </w:p>
    <w:p w:rsidR="008672F7" w:rsidRPr="00F97433" w:rsidRDefault="00F44295" w:rsidP="008672F7">
      <w:pPr>
        <w:jc w:val="both"/>
        <w:rPr>
          <w:sz w:val="28"/>
          <w:szCs w:val="28"/>
        </w:rPr>
      </w:pPr>
      <w:r>
        <w:rPr>
          <w:sz w:val="28"/>
          <w:szCs w:val="28"/>
        </w:rPr>
        <w:t>И.П.Семёнов</w:t>
      </w:r>
      <w:r w:rsidR="008672F7" w:rsidRPr="00F97433">
        <w:rPr>
          <w:sz w:val="28"/>
          <w:szCs w:val="28"/>
        </w:rPr>
        <w:t xml:space="preserve">, заведующий кафедрой </w:t>
      </w:r>
      <w:r>
        <w:rPr>
          <w:sz w:val="28"/>
          <w:szCs w:val="28"/>
        </w:rPr>
        <w:t>гигиены труда</w:t>
      </w:r>
      <w:r w:rsidR="008672F7" w:rsidRPr="00F97433">
        <w:rPr>
          <w:sz w:val="28"/>
          <w:szCs w:val="28"/>
        </w:rPr>
        <w:t xml:space="preserve"> учреждения образования</w:t>
      </w:r>
    </w:p>
    <w:p w:rsidR="008672F7" w:rsidRDefault="008672F7" w:rsidP="008672F7">
      <w:pPr>
        <w:jc w:val="both"/>
        <w:rPr>
          <w:sz w:val="28"/>
          <w:szCs w:val="28"/>
        </w:rPr>
      </w:pPr>
      <w:r w:rsidRPr="00F97433">
        <w:rPr>
          <w:sz w:val="28"/>
          <w:szCs w:val="28"/>
        </w:rPr>
        <w:t xml:space="preserve">«Белорусский государственный медицинский университет», </w:t>
      </w:r>
      <w:r w:rsidR="00F44295">
        <w:rPr>
          <w:sz w:val="28"/>
          <w:szCs w:val="28"/>
        </w:rPr>
        <w:t xml:space="preserve">кандидат </w:t>
      </w:r>
      <w:r w:rsidRPr="00F97433">
        <w:rPr>
          <w:sz w:val="28"/>
          <w:szCs w:val="28"/>
        </w:rPr>
        <w:t xml:space="preserve">медицинских наук, </w:t>
      </w:r>
      <w:r w:rsidR="00F44295">
        <w:rPr>
          <w:sz w:val="28"/>
          <w:szCs w:val="28"/>
        </w:rPr>
        <w:t>доцент</w:t>
      </w:r>
      <w:r w:rsidRPr="00F97433">
        <w:rPr>
          <w:sz w:val="28"/>
          <w:szCs w:val="28"/>
        </w:rPr>
        <w:t>;</w:t>
      </w:r>
    </w:p>
    <w:p w:rsidR="00F352D4" w:rsidRDefault="00F352D4" w:rsidP="00F35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Т.А.Канашкова, </w:t>
      </w:r>
      <w:r w:rsidRPr="00F97433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>микробиологии, вирусологии, иммунологии</w:t>
      </w:r>
      <w:r w:rsidRPr="00F97433">
        <w:rPr>
          <w:sz w:val="28"/>
          <w:szCs w:val="28"/>
        </w:rPr>
        <w:t xml:space="preserve"> учреждения образования</w:t>
      </w:r>
      <w:r>
        <w:rPr>
          <w:sz w:val="28"/>
          <w:szCs w:val="28"/>
        </w:rPr>
        <w:t xml:space="preserve"> </w:t>
      </w:r>
      <w:r w:rsidRPr="00F97433">
        <w:rPr>
          <w:sz w:val="28"/>
          <w:szCs w:val="28"/>
        </w:rPr>
        <w:t xml:space="preserve">«Белорусский государственный медицинский университет», </w:t>
      </w:r>
      <w:r>
        <w:rPr>
          <w:sz w:val="28"/>
          <w:szCs w:val="28"/>
        </w:rPr>
        <w:t xml:space="preserve">кандидат </w:t>
      </w:r>
      <w:r w:rsidRPr="00F97433">
        <w:rPr>
          <w:sz w:val="28"/>
          <w:szCs w:val="28"/>
        </w:rPr>
        <w:t xml:space="preserve">медицинских наук, </w:t>
      </w:r>
      <w:r>
        <w:rPr>
          <w:sz w:val="28"/>
          <w:szCs w:val="28"/>
        </w:rPr>
        <w:t>доцент;</w:t>
      </w:r>
    </w:p>
    <w:p w:rsidR="00F44295" w:rsidRPr="00F97433" w:rsidRDefault="00F44295" w:rsidP="00F4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П.Н.Лепешко, старший преподаватель </w:t>
      </w:r>
      <w:r w:rsidRPr="00F97433">
        <w:rPr>
          <w:sz w:val="28"/>
          <w:szCs w:val="28"/>
        </w:rPr>
        <w:t>кафедр</w:t>
      </w:r>
      <w:r w:rsidR="00F352D4">
        <w:rPr>
          <w:sz w:val="28"/>
          <w:szCs w:val="28"/>
        </w:rPr>
        <w:t>ы</w:t>
      </w:r>
      <w:r w:rsidRPr="00F97433">
        <w:rPr>
          <w:sz w:val="28"/>
          <w:szCs w:val="28"/>
        </w:rPr>
        <w:t xml:space="preserve"> </w:t>
      </w:r>
      <w:r>
        <w:rPr>
          <w:sz w:val="28"/>
          <w:szCs w:val="28"/>
        </w:rPr>
        <w:t>гигиены труда</w:t>
      </w:r>
      <w:r w:rsidRPr="00F97433">
        <w:rPr>
          <w:sz w:val="28"/>
          <w:szCs w:val="28"/>
        </w:rPr>
        <w:t xml:space="preserve"> учреждения образования</w:t>
      </w:r>
      <w:r w:rsidR="00F352D4">
        <w:rPr>
          <w:sz w:val="28"/>
          <w:szCs w:val="28"/>
        </w:rPr>
        <w:t xml:space="preserve"> </w:t>
      </w:r>
      <w:r w:rsidRPr="00F97433">
        <w:rPr>
          <w:sz w:val="28"/>
          <w:szCs w:val="28"/>
        </w:rPr>
        <w:t>«Белорусский государственный медицинский университет»</w:t>
      </w:r>
      <w:r w:rsidR="00F352D4">
        <w:rPr>
          <w:sz w:val="28"/>
          <w:szCs w:val="28"/>
        </w:rPr>
        <w:t>.</w:t>
      </w: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Pr="00F97433" w:rsidRDefault="000C2B92" w:rsidP="000C2B92">
      <w:pPr>
        <w:ind w:firstLine="708"/>
        <w:jc w:val="both"/>
        <w:rPr>
          <w:sz w:val="28"/>
          <w:szCs w:val="28"/>
        </w:rPr>
      </w:pPr>
    </w:p>
    <w:p w:rsidR="000C2B92" w:rsidRPr="00F97433" w:rsidRDefault="000C2B92" w:rsidP="000C2B92">
      <w:pPr>
        <w:jc w:val="both"/>
        <w:rPr>
          <w:sz w:val="28"/>
          <w:szCs w:val="28"/>
        </w:rPr>
      </w:pPr>
      <w:r w:rsidRPr="00F97433">
        <w:rPr>
          <w:sz w:val="28"/>
          <w:szCs w:val="28"/>
        </w:rPr>
        <w:tab/>
      </w:r>
      <w:r>
        <w:rPr>
          <w:sz w:val="28"/>
          <w:szCs w:val="28"/>
        </w:rPr>
        <w:t>Дневник р</w:t>
      </w:r>
      <w:r w:rsidRPr="00F97433">
        <w:rPr>
          <w:sz w:val="28"/>
          <w:szCs w:val="28"/>
        </w:rPr>
        <w:t>азработан в соответствии с планом и программой интернатуры по специальности «</w:t>
      </w:r>
      <w:r>
        <w:rPr>
          <w:sz w:val="28"/>
          <w:szCs w:val="28"/>
        </w:rPr>
        <w:t>Лабораторные исследования</w:t>
      </w:r>
      <w:r w:rsidRPr="00F97433">
        <w:rPr>
          <w:sz w:val="28"/>
          <w:szCs w:val="28"/>
        </w:rPr>
        <w:t xml:space="preserve">», утвержденными Министерством здравоохранения Республики Беларусь </w:t>
      </w:r>
      <w:r>
        <w:rPr>
          <w:sz w:val="28"/>
          <w:szCs w:val="28"/>
        </w:rPr>
        <w:t>18.05.20</w:t>
      </w:r>
      <w:r w:rsidR="009F79A9">
        <w:rPr>
          <w:sz w:val="28"/>
          <w:szCs w:val="28"/>
        </w:rPr>
        <w:t>22</w:t>
      </w:r>
      <w:r w:rsidRPr="00F97433">
        <w:rPr>
          <w:sz w:val="28"/>
          <w:szCs w:val="28"/>
        </w:rPr>
        <w:t>, регистрационный номер ПИ-</w:t>
      </w:r>
      <w:r>
        <w:rPr>
          <w:sz w:val="28"/>
          <w:szCs w:val="28"/>
        </w:rPr>
        <w:t>11</w:t>
      </w:r>
      <w:r w:rsidRPr="00F97433">
        <w:rPr>
          <w:sz w:val="28"/>
          <w:szCs w:val="28"/>
        </w:rPr>
        <w:t>/2022.</w:t>
      </w:r>
    </w:p>
    <w:p w:rsidR="000C2B92" w:rsidRPr="00F97433" w:rsidRDefault="000C2B92" w:rsidP="000C2B92">
      <w:pPr>
        <w:jc w:val="both"/>
        <w:rPr>
          <w:sz w:val="28"/>
          <w:szCs w:val="28"/>
        </w:rPr>
      </w:pPr>
      <w:r w:rsidRPr="00F97433">
        <w:rPr>
          <w:sz w:val="28"/>
          <w:szCs w:val="28"/>
        </w:rPr>
        <w:tab/>
        <w:t xml:space="preserve">Утверждён </w:t>
      </w:r>
      <w:r w:rsidR="005D1E5F">
        <w:rPr>
          <w:sz w:val="28"/>
          <w:szCs w:val="28"/>
        </w:rPr>
        <w:t>Н</w:t>
      </w:r>
      <w:r w:rsidRPr="00F97433">
        <w:rPr>
          <w:sz w:val="28"/>
          <w:szCs w:val="28"/>
        </w:rPr>
        <w:t xml:space="preserve">аучно-методическим советом учреждения образования «Белорусский государственный медицинский университет» </w:t>
      </w:r>
      <w:r w:rsidRPr="00FA0CB9">
        <w:rPr>
          <w:sz w:val="28"/>
          <w:szCs w:val="28"/>
        </w:rPr>
        <w:t xml:space="preserve">(протокол </w:t>
      </w:r>
      <w:r>
        <w:rPr>
          <w:sz w:val="28"/>
          <w:szCs w:val="28"/>
        </w:rPr>
        <w:t xml:space="preserve">№ 11 </w:t>
      </w:r>
      <w:r w:rsidRPr="00FA0CB9">
        <w:rPr>
          <w:sz w:val="28"/>
          <w:szCs w:val="28"/>
        </w:rPr>
        <w:t>от</w:t>
      </w:r>
      <w:r>
        <w:rPr>
          <w:sz w:val="28"/>
          <w:szCs w:val="28"/>
        </w:rPr>
        <w:t xml:space="preserve"> 21.12.2022</w:t>
      </w:r>
      <w:r w:rsidRPr="00FA0CB9">
        <w:rPr>
          <w:sz w:val="28"/>
          <w:szCs w:val="28"/>
        </w:rPr>
        <w:t>)</w:t>
      </w:r>
      <w:r w:rsidR="00F87A94">
        <w:rPr>
          <w:sz w:val="28"/>
          <w:szCs w:val="28"/>
        </w:rPr>
        <w:t>.</w:t>
      </w: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0C2B92" w:rsidRDefault="000C2B92" w:rsidP="008672F7">
      <w:pPr>
        <w:jc w:val="center"/>
        <w:rPr>
          <w:b/>
          <w:sz w:val="28"/>
          <w:szCs w:val="28"/>
        </w:rPr>
      </w:pPr>
    </w:p>
    <w:p w:rsidR="008672F7" w:rsidRPr="00281D6B" w:rsidRDefault="008672F7" w:rsidP="008672F7">
      <w:pPr>
        <w:jc w:val="center"/>
        <w:rPr>
          <w:b/>
          <w:sz w:val="28"/>
          <w:szCs w:val="28"/>
        </w:rPr>
      </w:pPr>
      <w:r w:rsidRPr="00281D6B">
        <w:rPr>
          <w:b/>
          <w:sz w:val="28"/>
          <w:szCs w:val="28"/>
        </w:rPr>
        <w:lastRenderedPageBreak/>
        <w:t>Пояснительная записка</w:t>
      </w:r>
    </w:p>
    <w:p w:rsidR="00281D6B" w:rsidRDefault="00281D6B" w:rsidP="008672F7">
      <w:pPr>
        <w:jc w:val="center"/>
        <w:rPr>
          <w:sz w:val="28"/>
          <w:szCs w:val="28"/>
        </w:rPr>
      </w:pPr>
    </w:p>
    <w:p w:rsidR="000C2B92" w:rsidRPr="00F97433" w:rsidRDefault="000C2B92" w:rsidP="000C2B92">
      <w:pPr>
        <w:ind w:firstLine="708"/>
        <w:jc w:val="both"/>
        <w:rPr>
          <w:sz w:val="28"/>
          <w:szCs w:val="28"/>
        </w:rPr>
      </w:pPr>
      <w:r w:rsidRPr="00F97433">
        <w:rPr>
          <w:sz w:val="28"/>
          <w:szCs w:val="28"/>
        </w:rPr>
        <w:t>Дневник предназначен для учета выполненной врач</w:t>
      </w:r>
      <w:r>
        <w:rPr>
          <w:sz w:val="28"/>
          <w:szCs w:val="28"/>
        </w:rPr>
        <w:t>ом</w:t>
      </w:r>
      <w:r w:rsidRPr="00F97433">
        <w:rPr>
          <w:sz w:val="28"/>
          <w:szCs w:val="28"/>
        </w:rPr>
        <w:t>-интерн</w:t>
      </w:r>
      <w:r>
        <w:rPr>
          <w:sz w:val="28"/>
          <w:szCs w:val="28"/>
        </w:rPr>
        <w:t>ом</w:t>
      </w:r>
      <w:r w:rsidRPr="00F97433">
        <w:rPr>
          <w:sz w:val="28"/>
          <w:szCs w:val="28"/>
        </w:rPr>
        <w:t xml:space="preserve"> работы по специальности интернатуры «</w:t>
      </w:r>
      <w:r>
        <w:rPr>
          <w:sz w:val="28"/>
          <w:szCs w:val="28"/>
        </w:rPr>
        <w:t>Лабораторные исследования</w:t>
      </w:r>
      <w:r w:rsidRPr="00F97433">
        <w:rPr>
          <w:sz w:val="28"/>
          <w:szCs w:val="28"/>
        </w:rPr>
        <w:t>».</w:t>
      </w:r>
    </w:p>
    <w:p w:rsidR="001847F5" w:rsidRDefault="001847F5" w:rsidP="00462B91">
      <w:pPr>
        <w:ind w:firstLine="709"/>
        <w:jc w:val="both"/>
        <w:rPr>
          <w:sz w:val="28"/>
          <w:szCs w:val="28"/>
        </w:rPr>
      </w:pPr>
      <w:r w:rsidRPr="00F97433">
        <w:rPr>
          <w:sz w:val="28"/>
          <w:szCs w:val="28"/>
        </w:rPr>
        <w:t xml:space="preserve">Дневник состоит из двух частей − учетной и отчетной. </w:t>
      </w:r>
    </w:p>
    <w:p w:rsidR="001847F5" w:rsidRDefault="001847F5" w:rsidP="00184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учетной части дневника отражается</w:t>
      </w:r>
      <w:r w:rsidRPr="00F97433">
        <w:rPr>
          <w:sz w:val="28"/>
          <w:szCs w:val="28"/>
        </w:rPr>
        <w:t xml:space="preserve"> объем и содержание выполненной </w:t>
      </w:r>
      <w:r>
        <w:rPr>
          <w:sz w:val="28"/>
          <w:szCs w:val="28"/>
        </w:rPr>
        <w:t>врачом-интерном</w:t>
      </w:r>
      <w:r w:rsidRPr="00F97433">
        <w:rPr>
          <w:sz w:val="28"/>
          <w:szCs w:val="28"/>
        </w:rPr>
        <w:t xml:space="preserve"> работы,</w:t>
      </w:r>
      <w:r w:rsidR="00281D6B">
        <w:rPr>
          <w:sz w:val="28"/>
          <w:szCs w:val="28"/>
        </w:rPr>
        <w:t xml:space="preserve"> его</w:t>
      </w:r>
      <w:r w:rsidRPr="00F97433">
        <w:rPr>
          <w:sz w:val="28"/>
          <w:szCs w:val="28"/>
        </w:rPr>
        <w:t xml:space="preserve"> участие в практических и научных конференциях, семинарах</w:t>
      </w:r>
      <w:r>
        <w:rPr>
          <w:sz w:val="28"/>
          <w:szCs w:val="28"/>
        </w:rPr>
        <w:t xml:space="preserve"> и т.</w:t>
      </w:r>
      <w:r w:rsidR="00281D6B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F974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81D6B">
        <w:rPr>
          <w:sz w:val="28"/>
          <w:szCs w:val="28"/>
        </w:rPr>
        <w:t xml:space="preserve">ыполняемая врачом-интерном работа должна соответствовать содержанию программы интернатуры </w:t>
      </w:r>
      <w:r>
        <w:rPr>
          <w:sz w:val="28"/>
          <w:szCs w:val="28"/>
        </w:rPr>
        <w:t xml:space="preserve">по </w:t>
      </w:r>
      <w:r w:rsidR="00281D6B">
        <w:rPr>
          <w:sz w:val="28"/>
          <w:szCs w:val="28"/>
        </w:rPr>
        <w:t xml:space="preserve">соответствующим </w:t>
      </w:r>
      <w:r>
        <w:rPr>
          <w:sz w:val="28"/>
          <w:szCs w:val="28"/>
        </w:rPr>
        <w:t xml:space="preserve">разделам и подразделам. Учетная часть дневника заполняется (в электронном </w:t>
      </w:r>
      <w:r w:rsidR="0077726E">
        <w:rPr>
          <w:sz w:val="28"/>
          <w:szCs w:val="28"/>
        </w:rPr>
        <w:t>виде</w:t>
      </w:r>
      <w:r>
        <w:rPr>
          <w:sz w:val="28"/>
          <w:szCs w:val="28"/>
        </w:rPr>
        <w:t xml:space="preserve"> или рукописно) и подписывается ежедневно врачом-интерном и руководителем интернатуры. За каждый день интернатуры в учетной части дневника указывается конкретная выполненная работа, в том числе объем практической работы (количество проведенных исследований</w:t>
      </w:r>
      <w:r w:rsidR="0077726E">
        <w:rPr>
          <w:sz w:val="28"/>
          <w:szCs w:val="28"/>
        </w:rPr>
        <w:t>, манипуляций</w:t>
      </w:r>
      <w:r>
        <w:rPr>
          <w:sz w:val="28"/>
          <w:szCs w:val="28"/>
        </w:rPr>
        <w:t xml:space="preserve">, отобранных проб, оформленных протоколов и </w:t>
      </w:r>
      <w:r w:rsidR="0077726E">
        <w:rPr>
          <w:sz w:val="28"/>
          <w:szCs w:val="28"/>
        </w:rPr>
        <w:t>др.</w:t>
      </w:r>
      <w:r>
        <w:rPr>
          <w:sz w:val="28"/>
          <w:szCs w:val="28"/>
        </w:rPr>
        <w:t>).</w:t>
      </w:r>
    </w:p>
    <w:p w:rsidR="001847F5" w:rsidRDefault="001847F5" w:rsidP="00462B91">
      <w:pPr>
        <w:ind w:firstLine="709"/>
        <w:jc w:val="both"/>
        <w:rPr>
          <w:sz w:val="28"/>
          <w:szCs w:val="28"/>
        </w:rPr>
      </w:pPr>
      <w:r w:rsidRPr="00F97433">
        <w:rPr>
          <w:sz w:val="28"/>
          <w:szCs w:val="28"/>
        </w:rPr>
        <w:t>Отчетная часть</w:t>
      </w:r>
      <w:r w:rsidR="00204255">
        <w:rPr>
          <w:sz w:val="28"/>
          <w:szCs w:val="28"/>
        </w:rPr>
        <w:t xml:space="preserve"> дневника</w:t>
      </w:r>
      <w:r w:rsidRPr="00F97433">
        <w:rPr>
          <w:sz w:val="28"/>
          <w:szCs w:val="28"/>
        </w:rPr>
        <w:t xml:space="preserve"> включает сводные данные о проделанной</w:t>
      </w:r>
      <w:r>
        <w:rPr>
          <w:sz w:val="28"/>
          <w:szCs w:val="28"/>
        </w:rPr>
        <w:t xml:space="preserve"> практической</w:t>
      </w:r>
      <w:r w:rsidRPr="00F97433">
        <w:rPr>
          <w:sz w:val="28"/>
          <w:szCs w:val="28"/>
        </w:rPr>
        <w:t xml:space="preserve"> работе за период прохождения интернатуры</w:t>
      </w:r>
      <w:r>
        <w:rPr>
          <w:sz w:val="28"/>
          <w:szCs w:val="28"/>
        </w:rPr>
        <w:t>. Отчетная часть дневника заполняется в последний день</w:t>
      </w:r>
      <w:r w:rsidR="00204255">
        <w:rPr>
          <w:sz w:val="28"/>
          <w:szCs w:val="28"/>
        </w:rPr>
        <w:t xml:space="preserve"> выполнения работы по разделу (подразделу) индивидуального плана врача-интерна.</w:t>
      </w:r>
      <w:r>
        <w:rPr>
          <w:sz w:val="28"/>
          <w:szCs w:val="28"/>
        </w:rPr>
        <w:t xml:space="preserve"> </w:t>
      </w:r>
    </w:p>
    <w:p w:rsidR="00462B91" w:rsidRDefault="001847F5" w:rsidP="0046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</w:t>
      </w:r>
      <w:r w:rsidR="00204255">
        <w:rPr>
          <w:sz w:val="28"/>
          <w:szCs w:val="28"/>
        </w:rPr>
        <w:t>я прохождения интернатуры должна</w:t>
      </w:r>
      <w:r>
        <w:rPr>
          <w:sz w:val="28"/>
          <w:szCs w:val="28"/>
        </w:rPr>
        <w:t xml:space="preserve"> быть </w:t>
      </w:r>
      <w:r w:rsidR="00204255">
        <w:rPr>
          <w:sz w:val="28"/>
          <w:szCs w:val="28"/>
        </w:rPr>
        <w:t xml:space="preserve">полностью освоена программа интернатуры по специальности «Лабораторные исследования» и </w:t>
      </w:r>
      <w:r>
        <w:rPr>
          <w:sz w:val="28"/>
          <w:szCs w:val="28"/>
        </w:rPr>
        <w:t>выполнены к</w:t>
      </w:r>
      <w:r w:rsidRPr="00462B91">
        <w:rPr>
          <w:sz w:val="28"/>
          <w:szCs w:val="28"/>
        </w:rPr>
        <w:t xml:space="preserve">валификационные нормативы объемов практической работы </w:t>
      </w:r>
      <w:r>
        <w:rPr>
          <w:sz w:val="28"/>
          <w:szCs w:val="28"/>
        </w:rPr>
        <w:t>по всем разделам и подразделам программы</w:t>
      </w:r>
      <w:r w:rsidR="00204255">
        <w:rPr>
          <w:sz w:val="28"/>
          <w:szCs w:val="28"/>
        </w:rPr>
        <w:t>.</w:t>
      </w:r>
    </w:p>
    <w:p w:rsidR="000C2B92" w:rsidRPr="005832D2" w:rsidRDefault="000C2B92" w:rsidP="000C2B92">
      <w:pPr>
        <w:pStyle w:val="2"/>
        <w:tabs>
          <w:tab w:val="clear" w:pos="643"/>
        </w:tabs>
        <w:ind w:left="0" w:firstLine="720"/>
        <w:jc w:val="both"/>
        <w:rPr>
          <w:sz w:val="28"/>
          <w:szCs w:val="28"/>
        </w:rPr>
      </w:pPr>
      <w:r w:rsidRPr="005832D2">
        <w:rPr>
          <w:sz w:val="28"/>
          <w:szCs w:val="28"/>
        </w:rPr>
        <w:t>Во время прохождения интернатуры врач-интерн выполняет санитарно-гигиенические и бактериологические лабораторные исследования в лабораториях центр</w:t>
      </w:r>
      <w:r>
        <w:rPr>
          <w:sz w:val="28"/>
          <w:szCs w:val="28"/>
        </w:rPr>
        <w:t>ов</w:t>
      </w:r>
      <w:r w:rsidRPr="005832D2">
        <w:rPr>
          <w:sz w:val="28"/>
          <w:szCs w:val="28"/>
        </w:rPr>
        <w:t xml:space="preserve"> гигиены и эпидемиологии (ЦГЭ) и на объектах надзора, оформляет необходимую медицинскую документацию, проводит информационно-образовательную работу среди населения, участвует в работе врачебных </w:t>
      </w:r>
      <w:r>
        <w:rPr>
          <w:sz w:val="28"/>
          <w:szCs w:val="28"/>
        </w:rPr>
        <w:t>научно-практических конференций</w:t>
      </w:r>
      <w:r w:rsidRPr="005832D2">
        <w:rPr>
          <w:sz w:val="28"/>
          <w:szCs w:val="28"/>
        </w:rPr>
        <w:t>. Выполняет научно-практическую работу.</w:t>
      </w:r>
      <w:r w:rsidRPr="005832D2">
        <w:t xml:space="preserve"> </w:t>
      </w:r>
      <w:r w:rsidRPr="005832D2">
        <w:rPr>
          <w:sz w:val="28"/>
          <w:szCs w:val="28"/>
        </w:rPr>
        <w:t xml:space="preserve">Участвует в обучающих семинарах и </w:t>
      </w:r>
      <w:proofErr w:type="spellStart"/>
      <w:r w:rsidRPr="005832D2">
        <w:rPr>
          <w:sz w:val="28"/>
          <w:szCs w:val="28"/>
        </w:rPr>
        <w:t>вебинарах</w:t>
      </w:r>
      <w:proofErr w:type="spellEnd"/>
      <w:r w:rsidRPr="005832D2">
        <w:rPr>
          <w:sz w:val="28"/>
          <w:szCs w:val="28"/>
        </w:rPr>
        <w:t>.</w:t>
      </w:r>
    </w:p>
    <w:p w:rsidR="000C2B92" w:rsidRPr="005832D2" w:rsidRDefault="000C2B92" w:rsidP="000C2B92">
      <w:pPr>
        <w:pStyle w:val="a3"/>
        <w:ind w:firstLine="720"/>
        <w:rPr>
          <w:szCs w:val="28"/>
        </w:rPr>
      </w:pPr>
      <w:r w:rsidRPr="005832D2">
        <w:rPr>
          <w:szCs w:val="28"/>
        </w:rPr>
        <w:t>Теоретическая подготовка врачей-интернов предусматривает изучение действующих нормативных правовых и иных актов по лабораторному обеспечению деятельности ЦГЭ, а также регулирующих порядок совершения административных процедур по проведению лабораторных исследований в органах и учреждениях, осуществляющих государственный санитарный надзор, рекомендуемой литературы; работу с медицинскими базами данных, материалами научно-практических конференций, семинаров и др.</w:t>
      </w:r>
    </w:p>
    <w:p w:rsidR="000C2B92" w:rsidRPr="005832D2" w:rsidRDefault="000C2B92" w:rsidP="000C2B92">
      <w:pPr>
        <w:pStyle w:val="a3"/>
        <w:ind w:firstLine="720"/>
        <w:rPr>
          <w:szCs w:val="28"/>
        </w:rPr>
      </w:pPr>
      <w:r w:rsidRPr="005832D2">
        <w:rPr>
          <w:szCs w:val="28"/>
        </w:rPr>
        <w:t xml:space="preserve">Практическая подготовка врачей-интернов направлена на освоение организационных основ деятельности лабораторий, совершенствование умений проведения и оценки результатов лабораторного контроля факторов среды обитания человека; применение результатов лабораторных исследований для оценки и прогноза санитарно-эпидемиологической обстановки, оценки риска для жизни и здоровья, профессионального риска. </w:t>
      </w:r>
    </w:p>
    <w:p w:rsidR="000C2B92" w:rsidRDefault="000C2B92" w:rsidP="000C2B92">
      <w:pPr>
        <w:ind w:firstLine="709"/>
        <w:jc w:val="both"/>
        <w:rPr>
          <w:sz w:val="28"/>
          <w:szCs w:val="28"/>
        </w:rPr>
      </w:pPr>
      <w:r w:rsidRPr="005832D2">
        <w:rPr>
          <w:sz w:val="28"/>
          <w:szCs w:val="28"/>
        </w:rPr>
        <w:t xml:space="preserve">Результаты теоретической подготовки врача-интерна контролируются при проведении собеседований и/или дистанционного тестирования. Основой </w:t>
      </w:r>
      <w:r w:rsidRPr="005832D2">
        <w:rPr>
          <w:sz w:val="28"/>
          <w:szCs w:val="28"/>
        </w:rPr>
        <w:lastRenderedPageBreak/>
        <w:t>оценки практической подготовки является выполнение квалификационных нормативов объемов практической работы.</w:t>
      </w:r>
    </w:p>
    <w:p w:rsidR="0077726E" w:rsidRDefault="0077726E" w:rsidP="0046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квалификационный экзамен интернатуры по специальности «Лабораторные исследования» дневник предоставляется на бумажном носителе с соблюдением требований по его оформлению (с оригинальными подписями, печатями и др.).</w:t>
      </w:r>
    </w:p>
    <w:p w:rsidR="00465B49" w:rsidRDefault="00465B49" w:rsidP="008672F7">
      <w:pPr>
        <w:rPr>
          <w:sz w:val="28"/>
          <w:szCs w:val="28"/>
        </w:rPr>
      </w:pPr>
    </w:p>
    <w:p w:rsidR="00F352D4" w:rsidRPr="00FA0CB9" w:rsidRDefault="00F352D4" w:rsidP="00FA0CB9">
      <w:pPr>
        <w:spacing w:after="160" w:line="259" w:lineRule="auto"/>
        <w:jc w:val="center"/>
        <w:rPr>
          <w:b/>
          <w:sz w:val="32"/>
          <w:szCs w:val="28"/>
        </w:rPr>
      </w:pPr>
      <w:r>
        <w:rPr>
          <w:sz w:val="28"/>
          <w:szCs w:val="28"/>
        </w:rPr>
        <w:br w:type="page"/>
      </w:r>
      <w:r w:rsidR="00FA0CB9">
        <w:rPr>
          <w:b/>
          <w:sz w:val="28"/>
          <w:szCs w:val="28"/>
        </w:rPr>
        <w:lastRenderedPageBreak/>
        <w:t>ГРАФИК</w:t>
      </w:r>
      <w:r w:rsidR="00FA0CB9" w:rsidRPr="00FA0CB9">
        <w:rPr>
          <w:b/>
          <w:sz w:val="28"/>
          <w:szCs w:val="28"/>
        </w:rPr>
        <w:t xml:space="preserve"> ВЫПОЛНЕНИЯ </w:t>
      </w:r>
      <w:r w:rsidRPr="00FA0CB9">
        <w:rPr>
          <w:b/>
          <w:sz w:val="28"/>
          <w:szCs w:val="28"/>
        </w:rPr>
        <w:t>ИНДИВИДУАЛЬН</w:t>
      </w:r>
      <w:r w:rsidR="00FA0CB9" w:rsidRPr="00FA0CB9">
        <w:rPr>
          <w:b/>
          <w:sz w:val="28"/>
          <w:szCs w:val="28"/>
        </w:rPr>
        <w:t>ОГО</w:t>
      </w:r>
      <w:r w:rsidRPr="00FA0CB9">
        <w:rPr>
          <w:b/>
          <w:sz w:val="28"/>
          <w:szCs w:val="28"/>
        </w:rPr>
        <w:t xml:space="preserve"> ПЛАН</w:t>
      </w:r>
      <w:r w:rsidR="00FA0CB9" w:rsidRPr="00FA0CB9">
        <w:rPr>
          <w:b/>
          <w:sz w:val="28"/>
          <w:szCs w:val="28"/>
        </w:rPr>
        <w:t>А</w:t>
      </w:r>
      <w:r w:rsidRPr="00FA0CB9">
        <w:rPr>
          <w:b/>
          <w:sz w:val="28"/>
          <w:szCs w:val="28"/>
        </w:rPr>
        <w:t xml:space="preserve"> </w:t>
      </w:r>
      <w:r w:rsidR="00FA0CB9">
        <w:rPr>
          <w:b/>
          <w:sz w:val="28"/>
          <w:szCs w:val="28"/>
        </w:rPr>
        <w:br/>
      </w:r>
      <w:r w:rsidRPr="00FA0CB9">
        <w:rPr>
          <w:b/>
          <w:sz w:val="28"/>
          <w:szCs w:val="28"/>
        </w:rPr>
        <w:t>ВРАЧА-ИНТЕРНА</w:t>
      </w:r>
    </w:p>
    <w:p w:rsidR="00F352D4" w:rsidRPr="00B44FF6" w:rsidRDefault="00F352D4" w:rsidP="00F352D4">
      <w:pPr>
        <w:rPr>
          <w:sz w:val="28"/>
          <w:szCs w:val="28"/>
        </w:rPr>
      </w:pPr>
      <w:r w:rsidRPr="00B44FF6">
        <w:rPr>
          <w:sz w:val="28"/>
          <w:szCs w:val="28"/>
        </w:rPr>
        <w:t>__________________________________________________________________</w:t>
      </w:r>
    </w:p>
    <w:p w:rsidR="00F352D4" w:rsidRPr="00567C24" w:rsidRDefault="00F352D4" w:rsidP="00F352D4">
      <w:pPr>
        <w:jc w:val="center"/>
        <w:rPr>
          <w:i/>
          <w:szCs w:val="28"/>
        </w:rPr>
      </w:pPr>
      <w:r w:rsidRPr="00567C24">
        <w:rPr>
          <w:i/>
          <w:szCs w:val="28"/>
        </w:rPr>
        <w:t>(фамилия, собственное имя, отчество врача-интерна)</w:t>
      </w:r>
    </w:p>
    <w:p w:rsidR="00F352D4" w:rsidRPr="00B44FF6" w:rsidRDefault="00F352D4" w:rsidP="00F352D4">
      <w:pPr>
        <w:jc w:val="center"/>
        <w:rPr>
          <w:i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417"/>
        <w:gridCol w:w="1276"/>
        <w:gridCol w:w="1276"/>
        <w:gridCol w:w="1134"/>
      </w:tblGrid>
      <w:tr w:rsidR="00F352D4" w:rsidRPr="00F352D4" w:rsidTr="00567C24">
        <w:trPr>
          <w:trHeight w:val="381"/>
        </w:trPr>
        <w:tc>
          <w:tcPr>
            <w:tcW w:w="4248" w:type="dxa"/>
            <w:vAlign w:val="center"/>
          </w:tcPr>
          <w:p w:rsidR="00F352D4" w:rsidRPr="00F352D4" w:rsidRDefault="00F352D4" w:rsidP="00F352D4">
            <w:pPr>
              <w:jc w:val="center"/>
              <w:rPr>
                <w:sz w:val="20"/>
              </w:rPr>
            </w:pPr>
            <w:r w:rsidRPr="00F352D4">
              <w:rPr>
                <w:sz w:val="20"/>
              </w:rPr>
              <w:t>Наименование раздела (подраздела)</w:t>
            </w:r>
          </w:p>
        </w:tc>
        <w:tc>
          <w:tcPr>
            <w:tcW w:w="1417" w:type="dxa"/>
            <w:vAlign w:val="center"/>
          </w:tcPr>
          <w:p w:rsidR="00F352D4" w:rsidRPr="00F352D4" w:rsidRDefault="00F352D4" w:rsidP="00F352D4">
            <w:pPr>
              <w:jc w:val="center"/>
              <w:rPr>
                <w:spacing w:val="-10"/>
                <w:sz w:val="20"/>
              </w:rPr>
            </w:pPr>
            <w:r w:rsidRPr="00F352D4">
              <w:rPr>
                <w:spacing w:val="-10"/>
                <w:sz w:val="20"/>
              </w:rPr>
              <w:t>Продолжительность недель</w:t>
            </w:r>
          </w:p>
        </w:tc>
        <w:tc>
          <w:tcPr>
            <w:tcW w:w="1276" w:type="dxa"/>
            <w:vAlign w:val="center"/>
          </w:tcPr>
          <w:p w:rsidR="00F352D4" w:rsidRPr="00F352D4" w:rsidRDefault="00F352D4" w:rsidP="00F352D4">
            <w:pPr>
              <w:jc w:val="center"/>
              <w:rPr>
                <w:spacing w:val="-10"/>
                <w:sz w:val="20"/>
              </w:rPr>
            </w:pPr>
            <w:r w:rsidRPr="00F352D4">
              <w:rPr>
                <w:spacing w:val="-10"/>
                <w:sz w:val="20"/>
              </w:rPr>
              <w:t>Срок прохождения</w:t>
            </w:r>
          </w:p>
        </w:tc>
        <w:tc>
          <w:tcPr>
            <w:tcW w:w="1276" w:type="dxa"/>
            <w:vAlign w:val="center"/>
          </w:tcPr>
          <w:p w:rsidR="00F352D4" w:rsidRPr="00F352D4" w:rsidRDefault="00F352D4" w:rsidP="00F352D4">
            <w:pPr>
              <w:jc w:val="center"/>
              <w:rPr>
                <w:spacing w:val="-10"/>
                <w:sz w:val="20"/>
              </w:rPr>
            </w:pPr>
            <w:r w:rsidRPr="00F352D4">
              <w:rPr>
                <w:spacing w:val="-10"/>
                <w:sz w:val="20"/>
              </w:rPr>
              <w:t>Место прохождения</w:t>
            </w:r>
          </w:p>
        </w:tc>
        <w:tc>
          <w:tcPr>
            <w:tcW w:w="1134" w:type="dxa"/>
            <w:vAlign w:val="center"/>
          </w:tcPr>
          <w:p w:rsidR="00F352D4" w:rsidRPr="00F352D4" w:rsidRDefault="00F352D4" w:rsidP="00F352D4">
            <w:pPr>
              <w:jc w:val="center"/>
              <w:rPr>
                <w:spacing w:val="-10"/>
                <w:sz w:val="20"/>
              </w:rPr>
            </w:pPr>
            <w:r w:rsidRPr="00F352D4">
              <w:rPr>
                <w:spacing w:val="-10"/>
                <w:sz w:val="20"/>
              </w:rPr>
              <w:t>Отметка о выполнении</w:t>
            </w:r>
          </w:p>
        </w:tc>
      </w:tr>
      <w:tr w:rsidR="00F352D4" w:rsidRPr="00F352D4" w:rsidTr="00567C24">
        <w:trPr>
          <w:trHeight w:val="342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b/>
                <w:sz w:val="28"/>
              </w:rPr>
            </w:pPr>
            <w:r w:rsidRPr="00567C24">
              <w:rPr>
                <w:b/>
                <w:sz w:val="28"/>
              </w:rPr>
              <w:t xml:space="preserve">1. Общие разделы по специальности 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b/>
                <w:sz w:val="28"/>
                <w:szCs w:val="28"/>
              </w:rPr>
            </w:pPr>
            <w:r w:rsidRPr="00567C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324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sz w:val="28"/>
              </w:rPr>
            </w:pPr>
            <w:r w:rsidRPr="00567C24">
              <w:rPr>
                <w:sz w:val="28"/>
              </w:rPr>
              <w:t>1.1. Общественное здоровье и здравоохранение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sz w:val="28"/>
                <w:szCs w:val="28"/>
              </w:rPr>
            </w:pPr>
            <w:r w:rsidRPr="00567C2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324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b/>
                <w:sz w:val="28"/>
              </w:rPr>
            </w:pPr>
            <w:r w:rsidRPr="00567C24">
              <w:rPr>
                <w:b/>
                <w:sz w:val="28"/>
              </w:rPr>
              <w:t>2. Частные разделы по специальности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b/>
                <w:sz w:val="28"/>
                <w:szCs w:val="28"/>
              </w:rPr>
            </w:pPr>
            <w:r w:rsidRPr="00567C24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324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sz w:val="28"/>
              </w:rPr>
            </w:pPr>
            <w:r w:rsidRPr="00567C24">
              <w:rPr>
                <w:sz w:val="28"/>
              </w:rPr>
              <w:t>2.1. Лабораторные исследования в гигиене труда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sz w:val="28"/>
                <w:szCs w:val="28"/>
              </w:rPr>
            </w:pPr>
            <w:r w:rsidRPr="00567C24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324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sz w:val="28"/>
              </w:rPr>
            </w:pPr>
            <w:r w:rsidRPr="00567C24">
              <w:rPr>
                <w:sz w:val="28"/>
              </w:rPr>
              <w:t>2.2. Лабораторные исследования в коммунальной гигиене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sz w:val="28"/>
                <w:szCs w:val="28"/>
              </w:rPr>
            </w:pPr>
            <w:r w:rsidRPr="00567C2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324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sz w:val="28"/>
              </w:rPr>
            </w:pPr>
            <w:r w:rsidRPr="00567C24">
              <w:rPr>
                <w:sz w:val="28"/>
              </w:rPr>
              <w:t>2.3. Лабораторные исследования в гигиене детей и подростков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sz w:val="28"/>
                <w:szCs w:val="28"/>
              </w:rPr>
            </w:pPr>
            <w:r w:rsidRPr="00567C2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324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sz w:val="28"/>
              </w:rPr>
            </w:pPr>
            <w:r w:rsidRPr="00567C24">
              <w:rPr>
                <w:sz w:val="28"/>
              </w:rPr>
              <w:t>2.4. Лабораторные исследования в гигиене питания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sz w:val="28"/>
                <w:szCs w:val="28"/>
              </w:rPr>
            </w:pPr>
            <w:r w:rsidRPr="00567C2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324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sz w:val="28"/>
              </w:rPr>
            </w:pPr>
            <w:r w:rsidRPr="00567C24">
              <w:rPr>
                <w:sz w:val="28"/>
              </w:rPr>
              <w:t>2.5. Лабораторные исследования в радиационной гигиене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sz w:val="28"/>
                <w:szCs w:val="28"/>
              </w:rPr>
            </w:pPr>
            <w:r w:rsidRPr="00567C2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324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sz w:val="28"/>
              </w:rPr>
            </w:pPr>
            <w:r w:rsidRPr="00567C24">
              <w:rPr>
                <w:sz w:val="28"/>
              </w:rPr>
              <w:t>2.6. Лабораторные исследования в эпидемиологии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sz w:val="28"/>
                <w:szCs w:val="28"/>
              </w:rPr>
            </w:pPr>
            <w:r w:rsidRPr="00567C2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324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sz w:val="28"/>
              </w:rPr>
            </w:pPr>
            <w:r w:rsidRPr="00567C24">
              <w:rPr>
                <w:sz w:val="28"/>
              </w:rPr>
              <w:t>2.7. Клиническая и санитарная микробиология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sz w:val="28"/>
                <w:szCs w:val="28"/>
              </w:rPr>
            </w:pPr>
            <w:r w:rsidRPr="00567C24"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342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b/>
                <w:sz w:val="28"/>
              </w:rPr>
            </w:pPr>
            <w:r w:rsidRPr="00567C24">
              <w:rPr>
                <w:b/>
                <w:sz w:val="28"/>
              </w:rPr>
              <w:t>3. Разделы по смежным специальностям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b/>
                <w:sz w:val="28"/>
                <w:szCs w:val="28"/>
              </w:rPr>
            </w:pPr>
            <w:r w:rsidRPr="00567C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287"/>
        </w:trPr>
        <w:tc>
          <w:tcPr>
            <w:tcW w:w="4248" w:type="dxa"/>
          </w:tcPr>
          <w:p w:rsidR="00F352D4" w:rsidRPr="00567C24" w:rsidRDefault="00F352D4" w:rsidP="00567C24">
            <w:pPr>
              <w:jc w:val="both"/>
              <w:rPr>
                <w:sz w:val="28"/>
              </w:rPr>
            </w:pPr>
            <w:r w:rsidRPr="00567C24">
              <w:rPr>
                <w:sz w:val="28"/>
              </w:rPr>
              <w:t>3.1. Доказательная медицина</w:t>
            </w:r>
          </w:p>
        </w:tc>
        <w:tc>
          <w:tcPr>
            <w:tcW w:w="1417" w:type="dxa"/>
          </w:tcPr>
          <w:p w:rsidR="00F352D4" w:rsidRPr="00567C24" w:rsidRDefault="00F352D4" w:rsidP="00567C24">
            <w:pPr>
              <w:jc w:val="center"/>
              <w:rPr>
                <w:sz w:val="28"/>
                <w:szCs w:val="28"/>
              </w:rPr>
            </w:pPr>
            <w:r w:rsidRPr="00567C24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  <w:tr w:rsidR="00F352D4" w:rsidRPr="00F352D4" w:rsidTr="00567C24">
        <w:trPr>
          <w:trHeight w:val="287"/>
        </w:trPr>
        <w:tc>
          <w:tcPr>
            <w:tcW w:w="4248" w:type="dxa"/>
          </w:tcPr>
          <w:p w:rsidR="00F352D4" w:rsidRPr="00567C24" w:rsidRDefault="00B61D09" w:rsidP="00567C24">
            <w:pPr>
              <w:jc w:val="right"/>
              <w:rPr>
                <w:b/>
                <w:sz w:val="28"/>
              </w:rPr>
            </w:pPr>
            <w:r w:rsidRPr="00567C24">
              <w:rPr>
                <w:b/>
                <w:sz w:val="28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352D4" w:rsidRPr="00567C24" w:rsidRDefault="00B61D09" w:rsidP="00567C24">
            <w:pPr>
              <w:jc w:val="center"/>
              <w:rPr>
                <w:b/>
                <w:sz w:val="28"/>
                <w:szCs w:val="28"/>
              </w:rPr>
            </w:pPr>
            <w:r w:rsidRPr="00567C24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2D4" w:rsidRPr="00567C24" w:rsidRDefault="00F352D4" w:rsidP="00567C24">
            <w:pPr>
              <w:pStyle w:val="5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2D4" w:rsidRPr="00567C24" w:rsidRDefault="00F352D4" w:rsidP="00567C24">
            <w:pPr>
              <w:jc w:val="center"/>
              <w:rPr>
                <w:sz w:val="28"/>
              </w:rPr>
            </w:pPr>
          </w:p>
        </w:tc>
      </w:tr>
    </w:tbl>
    <w:p w:rsidR="00F352D4" w:rsidRDefault="00F352D4" w:rsidP="00567C24">
      <w:pPr>
        <w:rPr>
          <w:sz w:val="28"/>
          <w:szCs w:val="28"/>
        </w:rPr>
      </w:pPr>
    </w:p>
    <w:p w:rsidR="00204255" w:rsidRDefault="00567C24" w:rsidP="00567C24">
      <w:pPr>
        <w:rPr>
          <w:sz w:val="28"/>
        </w:rPr>
      </w:pPr>
      <w:r w:rsidRPr="006E7A6E">
        <w:rPr>
          <w:sz w:val="28"/>
        </w:rPr>
        <w:t>Тема научно-практической работы:</w:t>
      </w:r>
      <w:r w:rsidR="00204255">
        <w:rPr>
          <w:sz w:val="28"/>
        </w:rPr>
        <w:t>____________________________________</w:t>
      </w:r>
    </w:p>
    <w:p w:rsidR="00204255" w:rsidRDefault="00204255" w:rsidP="00567C24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67C24" w:rsidRDefault="00567C24" w:rsidP="00567C24">
      <w:pPr>
        <w:rPr>
          <w:sz w:val="28"/>
          <w:szCs w:val="28"/>
        </w:rPr>
      </w:pPr>
    </w:p>
    <w:p w:rsidR="00B61D09" w:rsidRPr="00B44FF6" w:rsidRDefault="00B61D09" w:rsidP="00F352D4">
      <w:pPr>
        <w:rPr>
          <w:sz w:val="28"/>
          <w:szCs w:val="28"/>
        </w:rPr>
      </w:pPr>
    </w:p>
    <w:p w:rsidR="00B61D09" w:rsidRPr="00B44FF6" w:rsidRDefault="00B61D09" w:rsidP="00B61D09">
      <w:pPr>
        <w:rPr>
          <w:sz w:val="28"/>
          <w:szCs w:val="28"/>
        </w:rPr>
      </w:pPr>
      <w:r>
        <w:rPr>
          <w:sz w:val="28"/>
          <w:szCs w:val="28"/>
        </w:rPr>
        <w:t>Руководитель интернатуры</w:t>
      </w:r>
      <w:r w:rsidRPr="00B44FF6">
        <w:rPr>
          <w:sz w:val="28"/>
          <w:szCs w:val="28"/>
        </w:rPr>
        <w:t xml:space="preserve">        ______________          ___________________</w:t>
      </w:r>
    </w:p>
    <w:p w:rsidR="00B61D09" w:rsidRDefault="00B61D09" w:rsidP="00B61D09">
      <w:pPr>
        <w:rPr>
          <w:sz w:val="28"/>
          <w:szCs w:val="28"/>
        </w:rPr>
      </w:pPr>
      <w:r w:rsidRPr="00B61D09">
        <w:rPr>
          <w:szCs w:val="28"/>
        </w:rPr>
        <w:t xml:space="preserve">                                     </w:t>
      </w:r>
      <w:r>
        <w:rPr>
          <w:szCs w:val="28"/>
        </w:rPr>
        <w:t xml:space="preserve">           </w:t>
      </w:r>
      <w:r w:rsidRPr="00B61D09">
        <w:rPr>
          <w:szCs w:val="28"/>
        </w:rPr>
        <w:t xml:space="preserve">                        </w:t>
      </w:r>
      <w:r w:rsidRPr="00B61D09">
        <w:rPr>
          <w:i/>
          <w:szCs w:val="28"/>
        </w:rPr>
        <w:t>(подпись)                         (инициалы, фамилия)</w:t>
      </w:r>
    </w:p>
    <w:p w:rsidR="00B61D09" w:rsidRDefault="00B61D09" w:rsidP="00B61D09">
      <w:pPr>
        <w:rPr>
          <w:sz w:val="28"/>
          <w:szCs w:val="28"/>
        </w:rPr>
      </w:pPr>
    </w:p>
    <w:p w:rsidR="00B61D09" w:rsidRDefault="00B61D09" w:rsidP="00B61D09">
      <w:pPr>
        <w:rPr>
          <w:sz w:val="28"/>
          <w:szCs w:val="28"/>
        </w:rPr>
      </w:pPr>
    </w:p>
    <w:p w:rsidR="00F352D4" w:rsidRPr="00B44FF6" w:rsidRDefault="00F352D4" w:rsidP="00B61D09">
      <w:pPr>
        <w:rPr>
          <w:sz w:val="28"/>
          <w:szCs w:val="28"/>
        </w:rPr>
      </w:pPr>
      <w:r w:rsidRPr="00B44FF6">
        <w:rPr>
          <w:sz w:val="28"/>
          <w:szCs w:val="28"/>
        </w:rPr>
        <w:t>Врач-интерн                                 ______________          ___________________</w:t>
      </w:r>
    </w:p>
    <w:p w:rsidR="00F352D4" w:rsidRPr="00B44FF6" w:rsidRDefault="00F352D4" w:rsidP="00B61D09">
      <w:pPr>
        <w:rPr>
          <w:i/>
          <w:sz w:val="28"/>
          <w:szCs w:val="28"/>
        </w:rPr>
      </w:pPr>
      <w:r w:rsidRPr="00B61D09">
        <w:rPr>
          <w:szCs w:val="28"/>
        </w:rPr>
        <w:t xml:space="preserve">                                     </w:t>
      </w:r>
      <w:r w:rsidR="00B61D09">
        <w:rPr>
          <w:szCs w:val="28"/>
        </w:rPr>
        <w:t xml:space="preserve">           </w:t>
      </w:r>
      <w:r w:rsidRPr="00B61D09">
        <w:rPr>
          <w:szCs w:val="28"/>
        </w:rPr>
        <w:t xml:space="preserve">                        </w:t>
      </w:r>
      <w:r w:rsidRPr="00B61D09">
        <w:rPr>
          <w:i/>
          <w:szCs w:val="28"/>
        </w:rPr>
        <w:t>(подпись)                         (инициалы, фамилия)</w:t>
      </w:r>
      <w:r w:rsidRPr="00B44FF6">
        <w:rPr>
          <w:i/>
          <w:sz w:val="28"/>
          <w:szCs w:val="28"/>
        </w:rPr>
        <w:br w:type="page"/>
      </w:r>
    </w:p>
    <w:p w:rsidR="00C96EB1" w:rsidRPr="00B44FF6" w:rsidRDefault="00462B91" w:rsidP="00C96EB1">
      <w:pPr>
        <w:tabs>
          <w:tab w:val="left" w:pos="4200"/>
        </w:tabs>
        <w:ind w:right="3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Учетная часть</w:t>
      </w:r>
      <w:r w:rsidR="00FA0CB9">
        <w:rPr>
          <w:b/>
          <w:snapToGrid w:val="0"/>
          <w:sz w:val="28"/>
          <w:szCs w:val="28"/>
        </w:rPr>
        <w:t xml:space="preserve"> дневника</w:t>
      </w:r>
    </w:p>
    <w:p w:rsidR="0076076D" w:rsidRPr="0076076D" w:rsidRDefault="0076076D" w:rsidP="00C96EB1">
      <w:pPr>
        <w:tabs>
          <w:tab w:val="left" w:pos="4200"/>
        </w:tabs>
        <w:ind w:right="3"/>
        <w:jc w:val="center"/>
        <w:rPr>
          <w:b/>
          <w:sz w:val="16"/>
          <w:szCs w:val="16"/>
        </w:rPr>
      </w:pPr>
    </w:p>
    <w:p w:rsidR="00C96EB1" w:rsidRDefault="00C96EB1" w:rsidP="00C96EB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67C24">
        <w:rPr>
          <w:b/>
          <w:sz w:val="28"/>
        </w:rPr>
        <w:t>Общие разделы по специальности</w:t>
      </w:r>
    </w:p>
    <w:p w:rsidR="00C96EB1" w:rsidRPr="0076076D" w:rsidRDefault="00C96EB1" w:rsidP="00C96EB1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1.1. Общественное здоровье и здравоохранение</w:t>
      </w:r>
      <w:r w:rsidR="0076076D">
        <w:rPr>
          <w:sz w:val="28"/>
          <w:szCs w:val="28"/>
        </w:rPr>
        <w:t xml:space="preserve"> (2 недели)</w:t>
      </w:r>
    </w:p>
    <w:p w:rsidR="0076076D" w:rsidRPr="0076076D" w:rsidRDefault="0076076D" w:rsidP="00C96EB1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6E7A6E" w:rsidRPr="0076076D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FE2427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FE2427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FE2427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FE2427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Tr="00FE2427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FE2427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FE2427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FE2427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62B91" w:rsidRDefault="00462B91" w:rsidP="00462B9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462B91" w:rsidRPr="0076076D" w:rsidRDefault="00462B91" w:rsidP="00462B91">
      <w:pPr>
        <w:tabs>
          <w:tab w:val="left" w:pos="4200"/>
        </w:tabs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76076D">
        <w:rPr>
          <w:sz w:val="28"/>
          <w:szCs w:val="28"/>
        </w:rPr>
        <w:t xml:space="preserve">.1. </w:t>
      </w:r>
      <w:r w:rsidRPr="00567C24">
        <w:rPr>
          <w:sz w:val="28"/>
        </w:rPr>
        <w:t>Лабораторные исследования в гигиене труда</w:t>
      </w:r>
      <w:r>
        <w:rPr>
          <w:sz w:val="28"/>
          <w:szCs w:val="28"/>
        </w:rPr>
        <w:t xml:space="preserve"> (9 недель)</w:t>
      </w:r>
    </w:p>
    <w:p w:rsidR="00462B91" w:rsidRPr="0076076D" w:rsidRDefault="00462B91" w:rsidP="00462B91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6E7A6E" w:rsidRPr="0076076D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62B91" w:rsidRDefault="00462B91" w:rsidP="00462B9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462B91" w:rsidRPr="0076076D" w:rsidRDefault="00462B91" w:rsidP="00462B91">
      <w:pPr>
        <w:tabs>
          <w:tab w:val="left" w:pos="4200"/>
        </w:tabs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>2.2</w:t>
      </w:r>
      <w:r w:rsidRPr="0076076D">
        <w:rPr>
          <w:sz w:val="28"/>
          <w:szCs w:val="28"/>
        </w:rPr>
        <w:t xml:space="preserve">. </w:t>
      </w:r>
      <w:r w:rsidRPr="00567C24">
        <w:rPr>
          <w:sz w:val="28"/>
        </w:rPr>
        <w:t>Лабораторные исследования в коммунальной гигиене</w:t>
      </w:r>
      <w:r>
        <w:rPr>
          <w:sz w:val="28"/>
          <w:szCs w:val="28"/>
        </w:rPr>
        <w:t xml:space="preserve"> (6 недель)</w:t>
      </w:r>
    </w:p>
    <w:p w:rsidR="00462B91" w:rsidRPr="0076076D" w:rsidRDefault="00462B91" w:rsidP="00462B91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6E7A6E" w:rsidRPr="0076076D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767BCC" w:rsidRDefault="00767BCC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767BCC" w:rsidTr="0022356A">
        <w:tc>
          <w:tcPr>
            <w:tcW w:w="9345" w:type="dxa"/>
            <w:gridSpan w:val="2"/>
          </w:tcPr>
          <w:p w:rsidR="00767BCC" w:rsidRDefault="00767BCC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767BCC" w:rsidTr="0022356A">
        <w:tc>
          <w:tcPr>
            <w:tcW w:w="9345" w:type="dxa"/>
            <w:gridSpan w:val="2"/>
          </w:tcPr>
          <w:p w:rsidR="00767BCC" w:rsidRDefault="00767BCC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67BCC" w:rsidRDefault="00767BCC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67BCC" w:rsidRDefault="00767BCC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67BCC" w:rsidRDefault="00767BCC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67BCC" w:rsidRDefault="00767BCC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67BCC" w:rsidRDefault="00767BCC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67BCC" w:rsidRDefault="00767BCC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67BCC" w:rsidRDefault="00767BCC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67BCC" w:rsidRDefault="00767BCC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67BCC" w:rsidRDefault="00767BCC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67BCC" w:rsidRDefault="00767BCC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67BCC" w:rsidRDefault="00767BCC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767BCC" w:rsidRPr="006E7A6E" w:rsidTr="0022356A">
        <w:tc>
          <w:tcPr>
            <w:tcW w:w="7508" w:type="dxa"/>
            <w:vAlign w:val="center"/>
          </w:tcPr>
          <w:p w:rsidR="00767BCC" w:rsidRPr="006E7A6E" w:rsidRDefault="00767BCC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767BCC" w:rsidRPr="006E7A6E" w:rsidRDefault="00767BCC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767BCC" w:rsidRPr="006E7A6E" w:rsidTr="0022356A">
        <w:tc>
          <w:tcPr>
            <w:tcW w:w="7508" w:type="dxa"/>
            <w:vAlign w:val="center"/>
          </w:tcPr>
          <w:p w:rsidR="00767BCC" w:rsidRPr="006E7A6E" w:rsidRDefault="00767BCC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767BCC" w:rsidRPr="006E7A6E" w:rsidRDefault="00767BCC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62B91" w:rsidRDefault="00462B91" w:rsidP="00462B9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462B91" w:rsidRPr="0076076D" w:rsidRDefault="00462B91" w:rsidP="00462B91">
      <w:pPr>
        <w:tabs>
          <w:tab w:val="left" w:pos="4200"/>
        </w:tabs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>2.3</w:t>
      </w:r>
      <w:r w:rsidRPr="0076076D">
        <w:rPr>
          <w:sz w:val="28"/>
          <w:szCs w:val="28"/>
        </w:rPr>
        <w:t xml:space="preserve">. </w:t>
      </w:r>
      <w:r w:rsidRPr="00567C24">
        <w:rPr>
          <w:sz w:val="28"/>
        </w:rPr>
        <w:t>Лабораторные исследования в гигиене детей и подростков</w:t>
      </w:r>
      <w:r>
        <w:rPr>
          <w:sz w:val="28"/>
          <w:szCs w:val="28"/>
        </w:rPr>
        <w:t xml:space="preserve"> (</w:t>
      </w:r>
      <w:r w:rsidR="006E7A6E">
        <w:rPr>
          <w:sz w:val="28"/>
          <w:szCs w:val="28"/>
        </w:rPr>
        <w:t>2</w:t>
      </w:r>
      <w:r>
        <w:rPr>
          <w:sz w:val="28"/>
          <w:szCs w:val="28"/>
        </w:rPr>
        <w:t xml:space="preserve"> недел</w:t>
      </w:r>
      <w:r w:rsidR="006E7A6E">
        <w:rPr>
          <w:sz w:val="28"/>
          <w:szCs w:val="28"/>
        </w:rPr>
        <w:t>и</w:t>
      </w:r>
      <w:r>
        <w:rPr>
          <w:sz w:val="28"/>
          <w:szCs w:val="28"/>
        </w:rPr>
        <w:t>)</w:t>
      </w:r>
    </w:p>
    <w:p w:rsidR="00462B91" w:rsidRPr="0076076D" w:rsidRDefault="00462B91" w:rsidP="00462B91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462B91" w:rsidRPr="0076076D" w:rsidRDefault="00462B91" w:rsidP="00462B9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6E7A6E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6E7A6E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6E7A6E">
        <w:tc>
          <w:tcPr>
            <w:tcW w:w="7508" w:type="dxa"/>
            <w:vAlign w:val="center"/>
          </w:tcPr>
          <w:p w:rsidR="006E7A6E" w:rsidRPr="006E7A6E" w:rsidRDefault="006E7A6E" w:rsidP="006E7A6E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6E7A6E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6E7A6E">
        <w:tc>
          <w:tcPr>
            <w:tcW w:w="7508" w:type="dxa"/>
            <w:vAlign w:val="center"/>
          </w:tcPr>
          <w:p w:rsidR="006E7A6E" w:rsidRPr="006E7A6E" w:rsidRDefault="006E7A6E" w:rsidP="006E7A6E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6E7A6E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462B91" w:rsidRDefault="00462B91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462B91" w:rsidRDefault="00462B91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462B91" w:rsidRDefault="00462B91" w:rsidP="00462B9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E2427" w:rsidRDefault="00FE2427" w:rsidP="00FE2427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E2427" w:rsidTr="0022356A">
        <w:tc>
          <w:tcPr>
            <w:tcW w:w="9345" w:type="dxa"/>
            <w:gridSpan w:val="2"/>
          </w:tcPr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E2427" w:rsidRDefault="00FE2427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E2427" w:rsidRPr="006E7A6E" w:rsidTr="0022356A">
        <w:tc>
          <w:tcPr>
            <w:tcW w:w="7508" w:type="dxa"/>
            <w:vAlign w:val="center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E2427" w:rsidRPr="006E7A6E" w:rsidRDefault="00FE2427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E2427" w:rsidRDefault="00FE242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7A6E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6E7A6E" w:rsidRPr="0076076D" w:rsidRDefault="006E7A6E" w:rsidP="006E7A6E">
      <w:pPr>
        <w:tabs>
          <w:tab w:val="left" w:pos="4200"/>
        </w:tabs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1847F5">
        <w:rPr>
          <w:sz w:val="28"/>
          <w:szCs w:val="28"/>
        </w:rPr>
        <w:t>4</w:t>
      </w:r>
      <w:r w:rsidRPr="0076076D">
        <w:rPr>
          <w:sz w:val="28"/>
          <w:szCs w:val="28"/>
        </w:rPr>
        <w:t xml:space="preserve">. </w:t>
      </w:r>
      <w:r w:rsidR="001847F5" w:rsidRPr="00567C24">
        <w:rPr>
          <w:sz w:val="28"/>
        </w:rPr>
        <w:t>Лабораторные исследования в гигиене питания</w:t>
      </w:r>
      <w:r>
        <w:rPr>
          <w:sz w:val="28"/>
          <w:szCs w:val="28"/>
        </w:rPr>
        <w:t xml:space="preserve"> (2 недели)</w:t>
      </w:r>
    </w:p>
    <w:p w:rsidR="006E7A6E" w:rsidRPr="0076076D" w:rsidRDefault="006E7A6E" w:rsidP="006E7A6E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6E7A6E" w:rsidRPr="0076076D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6E7A6E" w:rsidRDefault="006E7A6E" w:rsidP="006E7A6E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6E7A6E" w:rsidTr="001847F5">
        <w:tc>
          <w:tcPr>
            <w:tcW w:w="9345" w:type="dxa"/>
            <w:gridSpan w:val="2"/>
          </w:tcPr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6E7A6E" w:rsidRDefault="006E7A6E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6E7A6E" w:rsidRPr="006E7A6E" w:rsidTr="001847F5">
        <w:tc>
          <w:tcPr>
            <w:tcW w:w="7508" w:type="dxa"/>
            <w:vAlign w:val="center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6E7A6E" w:rsidRPr="006E7A6E" w:rsidRDefault="006E7A6E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6E7A6E" w:rsidRDefault="006E7A6E" w:rsidP="006E7A6E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47F5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>2.5</w:t>
      </w:r>
      <w:r w:rsidRPr="0076076D">
        <w:rPr>
          <w:sz w:val="28"/>
          <w:szCs w:val="28"/>
        </w:rPr>
        <w:t xml:space="preserve">. </w:t>
      </w:r>
      <w:r w:rsidRPr="00567C24">
        <w:rPr>
          <w:sz w:val="28"/>
        </w:rPr>
        <w:t>Лабораторные исследования в радиационной гигиене</w:t>
      </w:r>
      <w:r>
        <w:rPr>
          <w:sz w:val="28"/>
          <w:szCs w:val="28"/>
        </w:rPr>
        <w:t xml:space="preserve"> (2 недели)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1847F5" w:rsidRDefault="001847F5" w:rsidP="001847F5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1847F5" w:rsidRDefault="001847F5" w:rsidP="001847F5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1847F5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47F5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Pr="0076076D">
        <w:rPr>
          <w:sz w:val="28"/>
          <w:szCs w:val="28"/>
        </w:rPr>
        <w:t xml:space="preserve">. </w:t>
      </w:r>
      <w:r w:rsidRPr="00567C24">
        <w:rPr>
          <w:sz w:val="28"/>
        </w:rPr>
        <w:t>Лабораторные исследования в эпидемиологии</w:t>
      </w:r>
      <w:r>
        <w:rPr>
          <w:sz w:val="28"/>
          <w:szCs w:val="28"/>
        </w:rPr>
        <w:t xml:space="preserve"> (2 недели)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1847F5" w:rsidRDefault="001847F5" w:rsidP="001847F5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1847F5" w:rsidRDefault="001847F5" w:rsidP="001847F5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1847F5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47F5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567C24">
        <w:rPr>
          <w:b/>
          <w:sz w:val="28"/>
        </w:rPr>
        <w:t>Частные разделы по специальности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>2.7</w:t>
      </w:r>
      <w:r w:rsidRPr="0076076D">
        <w:rPr>
          <w:sz w:val="28"/>
          <w:szCs w:val="28"/>
        </w:rPr>
        <w:t xml:space="preserve">. </w:t>
      </w:r>
      <w:r w:rsidRPr="00567C24">
        <w:rPr>
          <w:sz w:val="28"/>
        </w:rPr>
        <w:t>Клиническая и санитарная микробиология</w:t>
      </w:r>
      <w:r>
        <w:rPr>
          <w:sz w:val="28"/>
          <w:szCs w:val="28"/>
        </w:rPr>
        <w:t xml:space="preserve"> (22 недели)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1847F5" w:rsidRDefault="001847F5" w:rsidP="001847F5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1847F5" w:rsidRDefault="001847F5" w:rsidP="001847F5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1847F5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47F5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</w:rPr>
        <w:t>Разделы по смежным специальностям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76076D">
        <w:rPr>
          <w:sz w:val="28"/>
          <w:szCs w:val="28"/>
        </w:rPr>
        <w:t xml:space="preserve">.1. </w:t>
      </w:r>
      <w:r>
        <w:rPr>
          <w:sz w:val="28"/>
        </w:rPr>
        <w:t>Доказательная медицина</w:t>
      </w:r>
      <w:r>
        <w:rPr>
          <w:sz w:val="28"/>
          <w:szCs w:val="28"/>
        </w:rPr>
        <w:t xml:space="preserve"> (1 неделя)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sz w:val="28"/>
          <w:szCs w:val="28"/>
        </w:rPr>
      </w:pPr>
      <w:r w:rsidRPr="0076076D">
        <w:rPr>
          <w:sz w:val="28"/>
          <w:szCs w:val="28"/>
        </w:rPr>
        <w:t>Даты прохождения: с ___.___.20___ по ___.___.20___</w:t>
      </w:r>
    </w:p>
    <w:p w:rsidR="001847F5" w:rsidRPr="0076076D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1847F5" w:rsidRDefault="001847F5" w:rsidP="001847F5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1847F5" w:rsidRDefault="001847F5" w:rsidP="001847F5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1847F5" w:rsidTr="001847F5">
        <w:tc>
          <w:tcPr>
            <w:tcW w:w="9345" w:type="dxa"/>
            <w:gridSpan w:val="2"/>
          </w:tcPr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1847F5" w:rsidRDefault="001847F5" w:rsidP="001847F5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1847F5" w:rsidRPr="006E7A6E" w:rsidTr="001847F5">
        <w:tc>
          <w:tcPr>
            <w:tcW w:w="7508" w:type="dxa"/>
            <w:vAlign w:val="center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1847F5" w:rsidRPr="006E7A6E" w:rsidRDefault="001847F5" w:rsidP="001847F5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1847F5" w:rsidRDefault="001847F5" w:rsidP="001847F5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 w:rsidRPr="0076076D">
              <w:rPr>
                <w:szCs w:val="28"/>
              </w:rPr>
              <w:lastRenderedPageBreak/>
              <w:t>Выполненная работа за ____.____.20____</w:t>
            </w:r>
          </w:p>
        </w:tc>
      </w:tr>
      <w:tr w:rsidR="00FA0CB9" w:rsidTr="0022356A">
        <w:tc>
          <w:tcPr>
            <w:tcW w:w="9345" w:type="dxa"/>
            <w:gridSpan w:val="2"/>
          </w:tcPr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FA0CB9" w:rsidRDefault="00FA0CB9" w:rsidP="0022356A">
            <w:pPr>
              <w:tabs>
                <w:tab w:val="left" w:pos="3570"/>
                <w:tab w:val="left" w:pos="4200"/>
              </w:tabs>
              <w:spacing w:before="120" w:after="120"/>
              <w:ind w:right="6"/>
              <w:rPr>
                <w:b/>
                <w:sz w:val="28"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врача-интерна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  <w:tr w:rsidR="00FA0CB9" w:rsidRPr="006E7A6E" w:rsidTr="0022356A">
        <w:tc>
          <w:tcPr>
            <w:tcW w:w="7508" w:type="dxa"/>
            <w:vAlign w:val="center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rPr>
                <w:b/>
                <w:szCs w:val="28"/>
              </w:rPr>
            </w:pPr>
            <w:r w:rsidRPr="006E7A6E">
              <w:rPr>
                <w:szCs w:val="28"/>
              </w:rPr>
              <w:t>Подпись руководителя интернатуры</w:t>
            </w:r>
          </w:p>
        </w:tc>
        <w:tc>
          <w:tcPr>
            <w:tcW w:w="1837" w:type="dxa"/>
          </w:tcPr>
          <w:p w:rsidR="00FA0CB9" w:rsidRPr="006E7A6E" w:rsidRDefault="00FA0CB9" w:rsidP="0022356A">
            <w:pPr>
              <w:tabs>
                <w:tab w:val="left" w:pos="4200"/>
              </w:tabs>
              <w:spacing w:before="120" w:after="120"/>
              <w:ind w:right="6"/>
              <w:jc w:val="center"/>
              <w:rPr>
                <w:b/>
                <w:szCs w:val="28"/>
              </w:rPr>
            </w:pPr>
          </w:p>
        </w:tc>
      </w:tr>
    </w:tbl>
    <w:p w:rsidR="00FA0CB9" w:rsidRDefault="00FA0CB9" w:rsidP="00FA0CB9">
      <w:pPr>
        <w:tabs>
          <w:tab w:val="left" w:pos="4200"/>
        </w:tabs>
        <w:jc w:val="center"/>
        <w:rPr>
          <w:b/>
          <w:sz w:val="28"/>
          <w:szCs w:val="28"/>
        </w:rPr>
      </w:pPr>
    </w:p>
    <w:p w:rsidR="00FA0CB9" w:rsidRDefault="00FA0CB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47F5" w:rsidRDefault="001847F5" w:rsidP="001847F5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Отчетная часть</w:t>
      </w:r>
      <w:r w:rsidR="00FA0CB9">
        <w:rPr>
          <w:b/>
          <w:bCs/>
          <w:szCs w:val="28"/>
        </w:rPr>
        <w:t xml:space="preserve"> дневника</w:t>
      </w:r>
    </w:p>
    <w:p w:rsidR="001847F5" w:rsidRPr="00FA0CB9" w:rsidRDefault="001847F5" w:rsidP="001847F5">
      <w:pPr>
        <w:pStyle w:val="a3"/>
        <w:jc w:val="center"/>
        <w:rPr>
          <w:b/>
          <w:bCs/>
          <w:caps/>
          <w:sz w:val="16"/>
          <w:szCs w:val="28"/>
        </w:rPr>
      </w:pPr>
    </w:p>
    <w:p w:rsidR="001847F5" w:rsidRPr="00287F27" w:rsidRDefault="00287F27" w:rsidP="001847F5">
      <w:pPr>
        <w:pStyle w:val="a3"/>
        <w:jc w:val="center"/>
        <w:rPr>
          <w:bCs/>
          <w:szCs w:val="28"/>
        </w:rPr>
      </w:pPr>
      <w:r w:rsidRPr="00287F27">
        <w:rPr>
          <w:bCs/>
          <w:szCs w:val="28"/>
        </w:rPr>
        <w:t xml:space="preserve">Фактическое выполнение врачом-интерном объемов практической работы </w:t>
      </w:r>
    </w:p>
    <w:p w:rsidR="001847F5" w:rsidRPr="00FA0CB9" w:rsidRDefault="001847F5" w:rsidP="001847F5">
      <w:pPr>
        <w:pStyle w:val="a3"/>
        <w:jc w:val="center"/>
        <w:rPr>
          <w:bCs/>
          <w:sz w:val="16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04"/>
        <w:gridCol w:w="2275"/>
        <w:gridCol w:w="1585"/>
      </w:tblGrid>
      <w:tr w:rsidR="00287F27" w:rsidRPr="00287F27" w:rsidTr="00287F27">
        <w:tc>
          <w:tcPr>
            <w:tcW w:w="5704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Наименование разделов</w:t>
            </w:r>
          </w:p>
        </w:tc>
        <w:tc>
          <w:tcPr>
            <w:tcW w:w="2056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Квалификационный норматив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Фактически выполнено</w:t>
            </w:r>
          </w:p>
        </w:tc>
      </w:tr>
      <w:tr w:rsidR="00287F27" w:rsidRPr="00287F27" w:rsidTr="00235107">
        <w:tc>
          <w:tcPr>
            <w:tcW w:w="9345" w:type="dxa"/>
            <w:gridSpan w:val="3"/>
          </w:tcPr>
          <w:p w:rsidR="00287F27" w:rsidRPr="00287F27" w:rsidRDefault="00287F27" w:rsidP="001847F5">
            <w:pPr>
              <w:jc w:val="center"/>
              <w:rPr>
                <w:b/>
                <w:szCs w:val="28"/>
              </w:rPr>
            </w:pPr>
            <w:r w:rsidRPr="00287F27">
              <w:rPr>
                <w:b/>
                <w:szCs w:val="28"/>
              </w:rPr>
              <w:t>Общественное здоровье и здравоохранение</w:t>
            </w:r>
          </w:p>
        </w:tc>
      </w:tr>
      <w:tr w:rsidR="00287F27" w:rsidRPr="00287F27" w:rsidTr="00287F27">
        <w:tc>
          <w:tcPr>
            <w:tcW w:w="5704" w:type="dxa"/>
            <w:vAlign w:val="center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 xml:space="preserve">Анализ демографической ситуации на поднадзорной территории 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center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Расчет и оценка риска – заболеваемость, инвалидность, смертность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center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Составление плана работы врача-лаборанта, врача-бактериолога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center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Анализ деятельности лабораторий ЦГЭ по отдельным видам исследований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center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Составление аналитической справки на имя главного врача ЦГЭ о лабораторном обеспечении государственного санитарного надзора на поднадзорной территории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9C260B">
        <w:tc>
          <w:tcPr>
            <w:tcW w:w="9345" w:type="dxa"/>
            <w:gridSpan w:val="3"/>
          </w:tcPr>
          <w:p w:rsidR="00287F27" w:rsidRPr="00287F27" w:rsidRDefault="00287F27" w:rsidP="001847F5">
            <w:pPr>
              <w:jc w:val="center"/>
              <w:rPr>
                <w:b/>
                <w:szCs w:val="28"/>
              </w:rPr>
            </w:pPr>
            <w:r w:rsidRPr="00287F27">
              <w:rPr>
                <w:b/>
                <w:szCs w:val="28"/>
              </w:rPr>
              <w:t>Лабораторные исследования в гигиене труда</w:t>
            </w: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Отбор проб воздуха рабочей зоны, оформление акта отбора проб, подготовка проб к исследованию, проведение санитарно-химических исследований, оформление результатов (протокол лабораторных исследований) и их гигиеническая оценка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15 проб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Проведение исследований содержания вредных химических веществ на кожных покровах работающих, оформление результатов (протокол лабораторных исследований) и их гигиеническая оценка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пробы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Проведение первичной токсикологической оценки химического вещества с оформлением заключения, включая манипуляции с лабораторными животными:</w:t>
            </w:r>
          </w:p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- внутрижелудочное введение вещества,</w:t>
            </w:r>
          </w:p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- накожные аппликации,</w:t>
            </w:r>
          </w:p>
          <w:p w:rsidR="00287F27" w:rsidRPr="00287F27" w:rsidRDefault="00287F27" w:rsidP="001847F5">
            <w:pPr>
              <w:tabs>
                <w:tab w:val="right" w:pos="6472"/>
              </w:tabs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- введение вещества в конъюнктивальный мешок,</w:t>
            </w:r>
          </w:p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- тест опухания лапы/тест опухания уха</w:t>
            </w:r>
          </w:p>
        </w:tc>
        <w:tc>
          <w:tcPr>
            <w:tcW w:w="2056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 заключение</w:t>
            </w:r>
          </w:p>
          <w:p w:rsidR="00287F27" w:rsidRDefault="00287F27" w:rsidP="001847F5">
            <w:pPr>
              <w:jc w:val="center"/>
              <w:rPr>
                <w:szCs w:val="28"/>
              </w:rPr>
            </w:pPr>
          </w:p>
          <w:p w:rsidR="0077726E" w:rsidRPr="00287F27" w:rsidRDefault="0077726E" w:rsidP="001847F5">
            <w:pPr>
              <w:jc w:val="center"/>
              <w:rPr>
                <w:szCs w:val="28"/>
              </w:rPr>
            </w:pP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50 манипуляций</w:t>
            </w: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50 манипуляций</w:t>
            </w: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манипуляции</w:t>
            </w: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10 тестов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Проведение измерений нормируемых параметров физических производственных факторов с оформлением протокола лабораторных исследований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10 протоколов лабораторных исследований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8D3A94">
        <w:tc>
          <w:tcPr>
            <w:tcW w:w="9345" w:type="dxa"/>
            <w:gridSpan w:val="3"/>
          </w:tcPr>
          <w:p w:rsidR="00287F27" w:rsidRPr="00287F27" w:rsidRDefault="00287F27" w:rsidP="001847F5">
            <w:pPr>
              <w:jc w:val="center"/>
              <w:rPr>
                <w:b/>
                <w:szCs w:val="28"/>
              </w:rPr>
            </w:pPr>
            <w:r w:rsidRPr="00287F27">
              <w:rPr>
                <w:b/>
                <w:szCs w:val="28"/>
              </w:rPr>
              <w:t>Лабораторные исследования в коммунальной гигиене</w:t>
            </w: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Отбор проб факторов среды обитания человека (атмосферного воздуха, воды, почвы) оформление акта отбора проб, подготовка проб к исследованию, проведение санитарно-химических исследований, оформление результатов (протокол лабораторных исследований) и их гигиеническая оценка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10 проб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 xml:space="preserve">Проведение токсикологической оценки парфюмерно-косметической продукции/изделий медицинского назначения/средств бытовой </w:t>
            </w:r>
            <w:r w:rsidRPr="00287F27">
              <w:rPr>
                <w:szCs w:val="28"/>
              </w:rPr>
              <w:lastRenderedPageBreak/>
              <w:t>химии/полимерных материалов с оформлением заключения, включая манипуляции с лабораторными животными:</w:t>
            </w:r>
          </w:p>
          <w:p w:rsidR="00287F27" w:rsidRPr="00287F27" w:rsidRDefault="00287F27" w:rsidP="001847F5">
            <w:pPr>
              <w:ind w:firstLine="567"/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внутрижелудочное введение вещества;</w:t>
            </w:r>
          </w:p>
          <w:p w:rsidR="00287F27" w:rsidRPr="00287F27" w:rsidRDefault="00287F27" w:rsidP="001847F5">
            <w:pPr>
              <w:ind w:firstLine="567"/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внутрибрюшинное введение вещества;</w:t>
            </w:r>
          </w:p>
          <w:p w:rsidR="00287F27" w:rsidRPr="00287F27" w:rsidRDefault="00287F27" w:rsidP="001847F5">
            <w:pPr>
              <w:ind w:firstLine="567"/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накожные аппликации;</w:t>
            </w:r>
          </w:p>
          <w:p w:rsidR="00287F27" w:rsidRPr="00287F27" w:rsidRDefault="00287F27" w:rsidP="001847F5">
            <w:pPr>
              <w:tabs>
                <w:tab w:val="right" w:pos="6472"/>
              </w:tabs>
              <w:ind w:firstLine="567"/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введение вещества в конъюнктивальный мешок;</w:t>
            </w:r>
          </w:p>
          <w:p w:rsidR="00287F27" w:rsidRPr="00287F27" w:rsidRDefault="00287F27" w:rsidP="001847F5">
            <w:pPr>
              <w:ind w:firstLine="567"/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тест опухания лапы/тест опухания уха</w:t>
            </w:r>
          </w:p>
        </w:tc>
        <w:tc>
          <w:tcPr>
            <w:tcW w:w="2056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  <w:p w:rsidR="00287F27" w:rsidRDefault="00287F27" w:rsidP="001847F5">
            <w:pPr>
              <w:jc w:val="center"/>
              <w:rPr>
                <w:szCs w:val="28"/>
              </w:rPr>
            </w:pPr>
          </w:p>
          <w:p w:rsidR="0077726E" w:rsidRPr="00287F27" w:rsidRDefault="0077726E" w:rsidP="001847F5">
            <w:pPr>
              <w:jc w:val="center"/>
              <w:rPr>
                <w:szCs w:val="28"/>
              </w:rPr>
            </w:pP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lastRenderedPageBreak/>
              <w:t>1 заключение</w:t>
            </w: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20 манипуляций</w:t>
            </w: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20 манипуляций</w:t>
            </w:r>
          </w:p>
          <w:p w:rsidR="00767BCC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20 манипуляций</w:t>
            </w:r>
          </w:p>
          <w:p w:rsidR="00767BCC" w:rsidRDefault="00767BCC" w:rsidP="001847F5">
            <w:pPr>
              <w:jc w:val="center"/>
              <w:rPr>
                <w:szCs w:val="28"/>
              </w:rPr>
            </w:pPr>
          </w:p>
          <w:p w:rsid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манипуляции</w:t>
            </w: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12 тестов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lastRenderedPageBreak/>
              <w:t>Проведение измерений нормируемых параметров физических факторов среды обитания человека с оформлением протокола лабораторных исследований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5 протоколов лабораторных исследований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887FE3">
        <w:tc>
          <w:tcPr>
            <w:tcW w:w="9345" w:type="dxa"/>
            <w:gridSpan w:val="3"/>
          </w:tcPr>
          <w:p w:rsidR="00287F27" w:rsidRPr="00287F27" w:rsidRDefault="00287F27" w:rsidP="001847F5">
            <w:pPr>
              <w:jc w:val="center"/>
              <w:rPr>
                <w:b/>
                <w:szCs w:val="28"/>
              </w:rPr>
            </w:pPr>
            <w:r w:rsidRPr="00287F27">
              <w:rPr>
                <w:b/>
                <w:szCs w:val="28"/>
              </w:rPr>
              <w:t>Лабораторные исследования в гигиене детей и подростков</w:t>
            </w: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 xml:space="preserve">Установление соответствия химического состава и калорийности (КВК) готовых блюд 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исследования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Отбор проб с оформлением акта отбора проб, проведение исследований и оценка гигиенической безопасности факторов среды обитания человека с оформлением результатов исследования (вода, почва, атмосферный воздух и воздух закрытых помещений учреждений для детей и подростков)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пробы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Отбор проб с оформлением акта отбора проб, проведение исследований и оценка гигиенической безопасности товаров детского ассортимента с оформлением протокола исследований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пробы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Измерение нормируемых параметров шума в учреждениях для детей и подростков с оформлением протокола лабораторных исследований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протокола</w:t>
            </w: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лабораторных исследований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Измерение параметров микроклимата (относительная влажность, температура, скорость движения воздуха), уровня естественной и искусственной освещенности на рабочих местах воспитанников и учащихся учреждений образования разных типов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протокола лабораторных исследований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287F27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Проведение измерений параметров физических факторов в помещениях с видеодисплейными терминалами и ПЭВМ (компьютерные классы, компьютерные клубы) различного типа учреждений образования для детей и подростков с последующей их гигиенической оценкой и оформлением протоколов исследований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протокола</w:t>
            </w:r>
          </w:p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лабораторных исследований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832C76">
        <w:tc>
          <w:tcPr>
            <w:tcW w:w="9345" w:type="dxa"/>
            <w:gridSpan w:val="3"/>
          </w:tcPr>
          <w:p w:rsidR="00287F27" w:rsidRPr="00287F27" w:rsidRDefault="00287F27" w:rsidP="001847F5">
            <w:pPr>
              <w:jc w:val="center"/>
              <w:rPr>
                <w:b/>
                <w:szCs w:val="28"/>
              </w:rPr>
            </w:pPr>
            <w:r w:rsidRPr="00287F27">
              <w:rPr>
                <w:b/>
                <w:szCs w:val="28"/>
              </w:rPr>
              <w:t>Лабораторные исследования в гигиене питания</w:t>
            </w: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Проведение органолептических и санитарно-химических исследований пищевых продуктов и продовольственного сырья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исследования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Отбор пробы пищевых продуктов, продовольственного сырья, материалов, контактирующих с ними и оформление акта отбора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пробы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pacing w:val="-4"/>
                <w:szCs w:val="28"/>
              </w:rPr>
            </w:pPr>
            <w:r w:rsidRPr="00287F27">
              <w:rPr>
                <w:spacing w:val="-4"/>
                <w:szCs w:val="28"/>
              </w:rPr>
              <w:t xml:space="preserve">Подготовка проб к проведению органолептических, санитарно-химических, физико-химических исследований пищевых продуктов, </w:t>
            </w:r>
            <w:r w:rsidRPr="00287F27">
              <w:rPr>
                <w:spacing w:val="-4"/>
                <w:szCs w:val="28"/>
              </w:rPr>
              <w:lastRenderedPageBreak/>
              <w:t>продовольственного сырья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lastRenderedPageBreak/>
              <w:t>3 пробы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lastRenderedPageBreak/>
              <w:t>Проведение органолептической оценки, санитарно-химических и физико-химических исследований пищевых продуктов и продовольственного сырья</w:t>
            </w:r>
            <w:r w:rsidR="00767BCC">
              <w:rPr>
                <w:szCs w:val="28"/>
              </w:rPr>
              <w:br/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исследования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C81279">
        <w:tc>
          <w:tcPr>
            <w:tcW w:w="9345" w:type="dxa"/>
            <w:gridSpan w:val="3"/>
          </w:tcPr>
          <w:p w:rsidR="00287F27" w:rsidRPr="00287F27" w:rsidRDefault="00287F27" w:rsidP="001847F5">
            <w:pPr>
              <w:jc w:val="center"/>
              <w:rPr>
                <w:b/>
                <w:szCs w:val="28"/>
              </w:rPr>
            </w:pPr>
            <w:r w:rsidRPr="00287F27">
              <w:rPr>
                <w:b/>
                <w:szCs w:val="28"/>
              </w:rPr>
              <w:t>Лабораторные исследования в радиационной гигиене</w:t>
            </w: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Оформление гигиенического заключения протоколов дозиметрических и радиометрических исследований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исследования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Проведение дозиметрических исследований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исследования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Отбор проб для спектро- и радиометрических исследований и оформление сопроводительных документов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пробы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Проведение радио- и спектрометрических исследований и оформление протокола исследования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 исследования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A8253F">
        <w:tc>
          <w:tcPr>
            <w:tcW w:w="9345" w:type="dxa"/>
            <w:gridSpan w:val="3"/>
          </w:tcPr>
          <w:p w:rsidR="00287F27" w:rsidRPr="00287F27" w:rsidRDefault="00287F27" w:rsidP="001847F5">
            <w:pPr>
              <w:jc w:val="center"/>
              <w:rPr>
                <w:b/>
                <w:szCs w:val="28"/>
              </w:rPr>
            </w:pPr>
            <w:r w:rsidRPr="00287F27">
              <w:rPr>
                <w:b/>
                <w:szCs w:val="28"/>
              </w:rPr>
              <w:t>Лабораторные исследования в эпидемиологии</w:t>
            </w: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Эпидемиологическая интерпретация результатов лабораторных исследований при острых кишечных инфекциях: дизентерия (шигеллезы), сальмонеллезы, брюшной тиф, холера, эшерихиозы, вирусный гепатит А, вирусный гепатит Е, полиомиелит, ротавирусная инфекция, энтеровирусная инфекция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12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Эпидемиологическая оценка результатов лабораторных исследований в системе эпидемиологического слежения за аэрозольными инфекциями: дифтерия, стрептококковая (скарлатина) инфекция, пневмококковая инфекция, менингококковая инфекция, туберкулез, коклюш, корь, эпидемический паротит, краснуха, ветряная оспа, грипп и острые респираторные заболевания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15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Эпидемиологический анализ результатов лабораторных исследований при кровяных инфекциях: сыпной тиф, вирусный гепатит В, вирусный гепатит D, вирусный гепатит C, синдром приобретенного иммунодефицита (ВИЧ-инфекция)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Оценка результатов лабораторных исследований при осуществлении эпидемиологического слежения за инфекциями наружных покровов: столбняк, чесотка, микроспория, трихофития и другие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12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Эпидемиологическая интерпретация результатов лабораторных исследований в очагах: геогельминтозов (аскаридоз, трихоцефалез и другие), контактных гельминтозов (энтеробиоз, гименолепидоз), биогельминтозов (трихинеллез, тениаринхоз, тениоз, описторхоз, дифиллоботриоз, эхинококкоз и другие)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18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Эпидемиологическая оценка результатов лабораторных исследований при протозоозах (малярия и другие)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 xml:space="preserve">Эпидемиологический анализ результатов лабораторных исследований при осуществлении </w:t>
            </w:r>
            <w:r w:rsidRPr="00287F27">
              <w:rPr>
                <w:szCs w:val="28"/>
              </w:rPr>
              <w:lastRenderedPageBreak/>
              <w:t>эпидемиологического слежения за зоонозными инфекциями: клещевой энцефалит, болезнь Лайма, вирусные геморрагические лихорадки, бешенство, кишечный иерсиниоз, псевдотуберкулез, туляремия, лептоспироз, бруцеллез, сибирская язва, чума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lastRenderedPageBreak/>
              <w:t>20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lastRenderedPageBreak/>
              <w:t>Эпидемиологический анализ результатов лабораторных исследований при возникновении инфекционных заболеваний, связанных с оказанием медицинской помощи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pStyle w:val="a3"/>
              <w:spacing w:line="240" w:lineRule="atLeast"/>
              <w:outlineLvl w:val="2"/>
              <w:rPr>
                <w:sz w:val="24"/>
                <w:szCs w:val="28"/>
              </w:rPr>
            </w:pPr>
            <w:r w:rsidRPr="00287F27">
              <w:rPr>
                <w:sz w:val="24"/>
                <w:szCs w:val="28"/>
              </w:rPr>
              <w:t>Эпидемиологический анализ результатов лабораторных исследований при</w:t>
            </w:r>
            <w:r w:rsidRPr="00287F27">
              <w:rPr>
                <w:bCs/>
                <w:sz w:val="24"/>
                <w:szCs w:val="28"/>
              </w:rPr>
              <w:t xml:space="preserve"> возникновения чрезвычайных ситуаций в области общественного здравоохранения, имеющих международное значение, таких как пандемия коронавирусной инфекции</w:t>
            </w:r>
            <w:r w:rsidRPr="00287F27">
              <w:rPr>
                <w:bCs/>
                <w:iCs/>
                <w:sz w:val="24"/>
                <w:szCs w:val="28"/>
              </w:rPr>
              <w:t xml:space="preserve">. </w:t>
            </w:r>
            <w:r w:rsidRPr="00287F27">
              <w:rPr>
                <w:sz w:val="24"/>
                <w:szCs w:val="28"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pStyle w:val="a3"/>
              <w:spacing w:line="240" w:lineRule="atLeast"/>
              <w:outlineLvl w:val="2"/>
              <w:rPr>
                <w:sz w:val="24"/>
                <w:szCs w:val="28"/>
              </w:rPr>
            </w:pPr>
            <w:r w:rsidRPr="00287F27">
              <w:rPr>
                <w:sz w:val="24"/>
                <w:szCs w:val="28"/>
              </w:rPr>
              <w:t xml:space="preserve">Эпидемиологический анализ результатов </w:t>
            </w:r>
            <w:r w:rsidRPr="00287F27">
              <w:rPr>
                <w:bCs/>
                <w:iCs/>
                <w:sz w:val="24"/>
                <w:szCs w:val="28"/>
              </w:rPr>
              <w:t xml:space="preserve">ПЦР-диагностики и других методов </w:t>
            </w:r>
            <w:r w:rsidRPr="00287F27">
              <w:rPr>
                <w:sz w:val="24"/>
                <w:szCs w:val="28"/>
              </w:rPr>
              <w:t>лабораторных исследований</w:t>
            </w:r>
            <w:r w:rsidRPr="00287F27">
              <w:rPr>
                <w:bCs/>
                <w:iCs/>
                <w:sz w:val="24"/>
                <w:szCs w:val="28"/>
              </w:rPr>
              <w:t xml:space="preserve"> по определению фрагментов генома, антигенов либо вирусоспецифических антител </w:t>
            </w:r>
            <w:r w:rsidRPr="00287F27">
              <w:rPr>
                <w:bCs/>
                <w:iCs/>
                <w:sz w:val="24"/>
                <w:szCs w:val="28"/>
                <w:lang w:val="en-US"/>
              </w:rPr>
              <w:t>SARS</w:t>
            </w:r>
            <w:r w:rsidRPr="00287F27">
              <w:rPr>
                <w:bCs/>
                <w:iCs/>
                <w:sz w:val="24"/>
                <w:szCs w:val="28"/>
              </w:rPr>
              <w:t xml:space="preserve"> </w:t>
            </w:r>
            <w:r w:rsidRPr="00287F27">
              <w:rPr>
                <w:bCs/>
                <w:iCs/>
                <w:sz w:val="24"/>
                <w:szCs w:val="28"/>
                <w:lang w:val="en-US"/>
              </w:rPr>
              <w:t>CoV</w:t>
            </w:r>
            <w:r w:rsidRPr="00287F27">
              <w:rPr>
                <w:bCs/>
                <w:iCs/>
                <w:sz w:val="24"/>
                <w:szCs w:val="28"/>
              </w:rPr>
              <w:t xml:space="preserve">-2. 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Эпидемиологическая интерпретация результатов лабораторных исследований качества дезинфекции, предстерилизационной очистки и стерилизации в организациях здравоохранения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8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Эпидемиологическая интерпретация результатов лабораторных исследований качества текущей и заключительной дезинфекции в эпидемический очагах инфекционных и паразитарных заболеваний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Отбор проб в жилых, производственных помещениях, организациях здравоохранения, учреждениях образования и других для лабораторного исследования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Эпидемиологическая оценка результатов инфекционного контроля в организациях здравоохранения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Оценка эпидемиологических параметров качества популяционного иммунитета при инфекциях, управляемых средствами иммунопрофилактики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543047">
        <w:tc>
          <w:tcPr>
            <w:tcW w:w="9345" w:type="dxa"/>
            <w:gridSpan w:val="3"/>
          </w:tcPr>
          <w:p w:rsidR="00287F27" w:rsidRPr="00287F27" w:rsidRDefault="00287F27" w:rsidP="001847F5">
            <w:pPr>
              <w:jc w:val="center"/>
              <w:rPr>
                <w:b/>
                <w:szCs w:val="28"/>
              </w:rPr>
            </w:pPr>
            <w:r w:rsidRPr="00287F27">
              <w:rPr>
                <w:b/>
                <w:szCs w:val="28"/>
              </w:rPr>
              <w:t>Клиническая и санитарная микробиология</w:t>
            </w:r>
          </w:p>
        </w:tc>
      </w:tr>
      <w:tr w:rsidR="00287F27" w:rsidRPr="00287F27" w:rsidTr="00287F27">
        <w:tc>
          <w:tcPr>
            <w:tcW w:w="5704" w:type="dxa"/>
            <w:vAlign w:val="bottom"/>
          </w:tcPr>
          <w:p w:rsidR="00287F27" w:rsidRPr="00287F27" w:rsidRDefault="00287F27" w:rsidP="001847F5">
            <w:pPr>
              <w:rPr>
                <w:szCs w:val="28"/>
              </w:rPr>
            </w:pPr>
            <w:r w:rsidRPr="00287F27">
              <w:rPr>
                <w:szCs w:val="28"/>
              </w:rPr>
              <w:t xml:space="preserve">Исследования клинического материала 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500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bottom"/>
          </w:tcPr>
          <w:p w:rsidR="00287F27" w:rsidRPr="00287F27" w:rsidRDefault="00287F27" w:rsidP="001847F5">
            <w:pPr>
              <w:rPr>
                <w:szCs w:val="28"/>
              </w:rPr>
            </w:pPr>
            <w:r w:rsidRPr="00287F27">
              <w:rPr>
                <w:szCs w:val="28"/>
              </w:rPr>
              <w:t>Эпидемиологическое расследование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bottom"/>
          </w:tcPr>
          <w:p w:rsidR="00287F27" w:rsidRPr="00287F27" w:rsidRDefault="00287F27" w:rsidP="001847F5">
            <w:pPr>
              <w:rPr>
                <w:szCs w:val="28"/>
              </w:rPr>
            </w:pPr>
            <w:r w:rsidRPr="00287F27">
              <w:rPr>
                <w:szCs w:val="28"/>
              </w:rPr>
              <w:t>Исследования воды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100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bottom"/>
          </w:tcPr>
          <w:p w:rsidR="00287F27" w:rsidRPr="00287F27" w:rsidRDefault="00287F27" w:rsidP="001847F5">
            <w:pPr>
              <w:rPr>
                <w:szCs w:val="28"/>
              </w:rPr>
            </w:pPr>
            <w:r w:rsidRPr="00287F27">
              <w:rPr>
                <w:szCs w:val="28"/>
              </w:rPr>
              <w:t>Исследования воздуха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50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bottom"/>
          </w:tcPr>
          <w:p w:rsidR="00287F27" w:rsidRPr="00287F27" w:rsidRDefault="00287F27" w:rsidP="001847F5">
            <w:pPr>
              <w:rPr>
                <w:szCs w:val="28"/>
              </w:rPr>
            </w:pPr>
            <w:r w:rsidRPr="00287F27">
              <w:rPr>
                <w:szCs w:val="28"/>
              </w:rPr>
              <w:t>Исследования почвы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bottom"/>
          </w:tcPr>
          <w:p w:rsidR="00287F27" w:rsidRPr="00287F27" w:rsidRDefault="00287F27" w:rsidP="001847F5">
            <w:pPr>
              <w:rPr>
                <w:szCs w:val="28"/>
              </w:rPr>
            </w:pPr>
            <w:r w:rsidRPr="00287F27">
              <w:rPr>
                <w:szCs w:val="28"/>
              </w:rPr>
              <w:t>Исследования смывов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500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bottom"/>
          </w:tcPr>
          <w:p w:rsidR="00287F27" w:rsidRPr="00287F27" w:rsidRDefault="00287F27" w:rsidP="001847F5">
            <w:pPr>
              <w:rPr>
                <w:strike/>
                <w:szCs w:val="28"/>
              </w:rPr>
            </w:pPr>
            <w:r w:rsidRPr="00287F27">
              <w:rPr>
                <w:szCs w:val="28"/>
              </w:rPr>
              <w:t xml:space="preserve">Исследования изделий или материалов медицинского назначения 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bottom"/>
          </w:tcPr>
          <w:p w:rsidR="00287F27" w:rsidRPr="00287F27" w:rsidRDefault="00287F27" w:rsidP="001847F5">
            <w:pPr>
              <w:rPr>
                <w:strike/>
                <w:szCs w:val="28"/>
              </w:rPr>
            </w:pPr>
            <w:r w:rsidRPr="00287F27">
              <w:rPr>
                <w:szCs w:val="28"/>
              </w:rPr>
              <w:t xml:space="preserve">Исследования образцов производственного контроля 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250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bottom"/>
          </w:tcPr>
          <w:p w:rsidR="00287F27" w:rsidRPr="00287F27" w:rsidRDefault="00287F27" w:rsidP="001847F5">
            <w:pPr>
              <w:rPr>
                <w:strike/>
                <w:szCs w:val="28"/>
              </w:rPr>
            </w:pPr>
            <w:r w:rsidRPr="00287F27">
              <w:rPr>
                <w:szCs w:val="28"/>
              </w:rPr>
              <w:t>Исследования</w:t>
            </w:r>
            <w:r w:rsidRPr="00287F27">
              <w:rPr>
                <w:strike/>
                <w:szCs w:val="28"/>
              </w:rPr>
              <w:t xml:space="preserve"> </w:t>
            </w:r>
            <w:r w:rsidRPr="00287F27">
              <w:rPr>
                <w:szCs w:val="28"/>
              </w:rPr>
              <w:t>сырья, пищевых продуктов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500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bottom"/>
          </w:tcPr>
          <w:p w:rsidR="00287F27" w:rsidRPr="00287F27" w:rsidRDefault="00287F27" w:rsidP="001847F5">
            <w:pPr>
              <w:rPr>
                <w:szCs w:val="28"/>
              </w:rPr>
            </w:pPr>
            <w:r w:rsidRPr="00287F27">
              <w:rPr>
                <w:szCs w:val="28"/>
              </w:rPr>
              <w:t xml:space="preserve">Исследования с идентификацией бактерий по заболеваниям или по значимым группам 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500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bottom"/>
          </w:tcPr>
          <w:p w:rsidR="00287F27" w:rsidRPr="00287F27" w:rsidRDefault="00287F27" w:rsidP="001847F5">
            <w:pPr>
              <w:rPr>
                <w:szCs w:val="28"/>
              </w:rPr>
            </w:pPr>
            <w:r w:rsidRPr="00287F27">
              <w:rPr>
                <w:szCs w:val="28"/>
              </w:rPr>
              <w:lastRenderedPageBreak/>
              <w:t>Иммунологические исследования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200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  <w:vAlign w:val="bottom"/>
          </w:tcPr>
          <w:p w:rsidR="00287F27" w:rsidRPr="00287F27" w:rsidRDefault="00287F27" w:rsidP="001847F5">
            <w:pPr>
              <w:rPr>
                <w:szCs w:val="28"/>
              </w:rPr>
            </w:pPr>
            <w:r w:rsidRPr="00287F27">
              <w:rPr>
                <w:szCs w:val="28"/>
              </w:rPr>
              <w:t xml:space="preserve">Исследования амплификации нуклеиновых кислот 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30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A3315D">
        <w:tc>
          <w:tcPr>
            <w:tcW w:w="9345" w:type="dxa"/>
            <w:gridSpan w:val="3"/>
          </w:tcPr>
          <w:p w:rsidR="00287F27" w:rsidRPr="00287F27" w:rsidRDefault="00287F27" w:rsidP="001847F5">
            <w:pPr>
              <w:jc w:val="center"/>
              <w:rPr>
                <w:b/>
                <w:szCs w:val="28"/>
              </w:rPr>
            </w:pPr>
            <w:r w:rsidRPr="00287F27">
              <w:rPr>
                <w:b/>
                <w:szCs w:val="28"/>
              </w:rPr>
              <w:t>Доказательная медицина</w:t>
            </w: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zCs w:val="28"/>
              </w:rPr>
              <w:t>Обзор источников информации, стратегия</w:t>
            </w:r>
            <w:r w:rsidRPr="00287F27">
              <w:rPr>
                <w:snapToGrid w:val="0"/>
                <w:szCs w:val="28"/>
              </w:rPr>
              <w:t xml:space="preserve"> и алгоритм</w:t>
            </w:r>
            <w:r w:rsidRPr="00287F27">
              <w:rPr>
                <w:szCs w:val="28"/>
              </w:rPr>
              <w:t xml:space="preserve"> поиска приоритетных научных медицинских публикаций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40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snapToGrid w:val="0"/>
                <w:szCs w:val="28"/>
              </w:rPr>
              <w:t>Обзор научных медицинских журналов и научных медицинских публикаций (научных статей)</w:t>
            </w:r>
            <w:r w:rsidRPr="00287F27">
              <w:rPr>
                <w:bCs/>
                <w:szCs w:val="28"/>
              </w:rPr>
              <w:t xml:space="preserve">: оценка библиометрических показателей качества медицинских журналов и структуры публикаций 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suppressAutoHyphens/>
              <w:ind w:right="176"/>
              <w:jc w:val="both"/>
              <w:rPr>
                <w:snapToGrid w:val="0"/>
                <w:szCs w:val="28"/>
              </w:rPr>
            </w:pPr>
            <w:r w:rsidRPr="00287F27">
              <w:rPr>
                <w:szCs w:val="28"/>
              </w:rPr>
              <w:t>Планирование эпидемиологических исследований: сбор данных, дизайн исследований,</w:t>
            </w:r>
            <w:r w:rsidRPr="00287F27">
              <w:rPr>
                <w:bCs/>
                <w:szCs w:val="28"/>
              </w:rPr>
              <w:t xml:space="preserve"> в</w:t>
            </w:r>
            <w:r w:rsidRPr="00287F27">
              <w:rPr>
                <w:szCs w:val="28"/>
              </w:rPr>
              <w:t>ыбор методики проведения исследований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szCs w:val="28"/>
              </w:rPr>
            </w:pPr>
            <w:r w:rsidRPr="00287F27">
              <w:rPr>
                <w:bCs/>
                <w:szCs w:val="28"/>
              </w:rPr>
              <w:t>Вычисление и интерпретация эпидемиологических показателей для сравнения частоты заболеваний и установления причинно-следственных связей в профилактической медицине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bCs/>
                <w:szCs w:val="28"/>
              </w:rPr>
            </w:pPr>
            <w:r w:rsidRPr="00287F27">
              <w:rPr>
                <w:bCs/>
                <w:szCs w:val="28"/>
              </w:rPr>
              <w:t>Расчет объема выборочной совокупности, вычисление и эпидемиологическая интерпретация показателей относительного риска и отношения шансов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10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  <w:tr w:rsidR="00287F27" w:rsidRPr="00287F27" w:rsidTr="00287F27">
        <w:tc>
          <w:tcPr>
            <w:tcW w:w="5704" w:type="dxa"/>
          </w:tcPr>
          <w:p w:rsidR="00287F27" w:rsidRPr="00287F27" w:rsidRDefault="00287F27" w:rsidP="001847F5">
            <w:pPr>
              <w:jc w:val="both"/>
              <w:rPr>
                <w:bCs/>
                <w:szCs w:val="28"/>
              </w:rPr>
            </w:pPr>
            <w:r w:rsidRPr="00287F27">
              <w:rPr>
                <w:bCs/>
                <w:szCs w:val="28"/>
              </w:rPr>
              <w:t>Анализ и оценка этических проблем, возникающих при проведении научных медицинских исследований</w:t>
            </w:r>
          </w:p>
        </w:tc>
        <w:tc>
          <w:tcPr>
            <w:tcW w:w="2056" w:type="dxa"/>
            <w:vAlign w:val="center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  <w:r w:rsidRPr="00287F27">
              <w:rPr>
                <w:szCs w:val="28"/>
              </w:rPr>
              <w:t>2</w:t>
            </w:r>
          </w:p>
        </w:tc>
        <w:tc>
          <w:tcPr>
            <w:tcW w:w="1585" w:type="dxa"/>
          </w:tcPr>
          <w:p w:rsidR="00287F27" w:rsidRPr="00287F27" w:rsidRDefault="00287F27" w:rsidP="001847F5">
            <w:pPr>
              <w:jc w:val="center"/>
              <w:rPr>
                <w:szCs w:val="28"/>
              </w:rPr>
            </w:pPr>
          </w:p>
        </w:tc>
      </w:tr>
    </w:tbl>
    <w:p w:rsidR="00EE288E" w:rsidRDefault="00EE288E" w:rsidP="00C96EB1">
      <w:pPr>
        <w:tabs>
          <w:tab w:val="left" w:pos="4200"/>
        </w:tabs>
        <w:ind w:right="3"/>
        <w:jc w:val="center"/>
        <w:rPr>
          <w:b/>
          <w:sz w:val="28"/>
          <w:szCs w:val="28"/>
        </w:rPr>
      </w:pPr>
    </w:p>
    <w:p w:rsidR="00C96EB1" w:rsidRPr="00F97433" w:rsidRDefault="00C96EB1" w:rsidP="008672F7">
      <w:pPr>
        <w:rPr>
          <w:sz w:val="28"/>
          <w:szCs w:val="28"/>
        </w:rPr>
      </w:pPr>
    </w:p>
    <w:sectPr w:rsidR="00C96EB1" w:rsidRPr="00F9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F7"/>
    <w:rsid w:val="000C2B92"/>
    <w:rsid w:val="001847F5"/>
    <w:rsid w:val="00204255"/>
    <w:rsid w:val="002125B6"/>
    <w:rsid w:val="00281D6B"/>
    <w:rsid w:val="00287F27"/>
    <w:rsid w:val="003949CE"/>
    <w:rsid w:val="00462B91"/>
    <w:rsid w:val="00465B49"/>
    <w:rsid w:val="00567C24"/>
    <w:rsid w:val="005D1E5F"/>
    <w:rsid w:val="006E7A6E"/>
    <w:rsid w:val="0076076D"/>
    <w:rsid w:val="00767BCC"/>
    <w:rsid w:val="0077726E"/>
    <w:rsid w:val="008672F7"/>
    <w:rsid w:val="009D46C6"/>
    <w:rsid w:val="009F79A9"/>
    <w:rsid w:val="00A34530"/>
    <w:rsid w:val="00B61D09"/>
    <w:rsid w:val="00C96EB1"/>
    <w:rsid w:val="00D807DA"/>
    <w:rsid w:val="00EE288E"/>
    <w:rsid w:val="00F352D4"/>
    <w:rsid w:val="00F44295"/>
    <w:rsid w:val="00F87A94"/>
    <w:rsid w:val="00F97433"/>
    <w:rsid w:val="00FA0CB9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03D30-7B7B-45A0-B591-37C47920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52D4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352D4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52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52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F352D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52D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C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07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76D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List 2"/>
    <w:basedOn w:val="20"/>
    <w:rsid w:val="000C2B92"/>
    <w:pPr>
      <w:numPr>
        <w:numId w:val="0"/>
      </w:numPr>
      <w:tabs>
        <w:tab w:val="num" w:pos="643"/>
      </w:tabs>
      <w:ind w:left="566" w:hanging="283"/>
      <w:contextualSpacing w:val="0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0C2B92"/>
    <w:pPr>
      <w:numPr>
        <w:numId w:val="1"/>
      </w:numPr>
      <w:tabs>
        <w:tab w:val="clear" w:pos="360"/>
        <w:tab w:val="num" w:pos="643"/>
      </w:tabs>
      <w:ind w:left="643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131</Pages>
  <Words>6664</Words>
  <Characters>37990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"БГМУ"</Company>
  <LinksUpToDate>false</LinksUpToDate>
  <CharactersWithSpaces>44565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Лепешко Павел Николаевич</dc:creator>
  <cp:lastModifiedBy>Лепешко Павел Николаевич</cp:lastModifiedBy>
  <cp:revision>2</cp:revision>
  <cp:lastPrinted>2022-11-09T06:46:00Z</cp:lastPrinted>
  <dcterms:created xsi:type="dcterms:W3CDTF">2023-01-24T07:33:00Z</dcterms:created>
  <dcterms:modified xsi:type="dcterms:W3CDTF">2023-01-24T07:33:00Z</dcterms:modified>
</cp:coreProperties>
</file>